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A996E" w14:textId="77777777" w:rsidR="008E5CE7" w:rsidRDefault="008E5CE7" w:rsidP="008E5CE7">
      <w:pPr>
        <w:jc w:val="center"/>
        <w:rPr>
          <w:rFonts w:ascii="Times New Roman" w:hAnsi="Times New Roman"/>
          <w:b/>
          <w:lang w:val="uk-UA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1D1D8B3" wp14:editId="3A72FECE">
            <wp:simplePos x="0" y="0"/>
            <wp:positionH relativeFrom="margin">
              <wp:posOffset>2799080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ECF0B9" w14:textId="77777777" w:rsidR="008E5CE7" w:rsidRDefault="008E5CE7" w:rsidP="008E5CE7">
      <w:pPr>
        <w:jc w:val="center"/>
        <w:rPr>
          <w:rFonts w:ascii="Times New Roman" w:hAnsi="Times New Roman"/>
          <w:b/>
          <w:lang w:val="uk-UA"/>
        </w:rPr>
      </w:pPr>
    </w:p>
    <w:p w14:paraId="3EDFEE32" w14:textId="77777777" w:rsidR="008E5CE7" w:rsidRDefault="008E5CE7" w:rsidP="008E5CE7">
      <w:pPr>
        <w:jc w:val="center"/>
        <w:rPr>
          <w:rFonts w:ascii="Times New Roman" w:hAnsi="Times New Roman"/>
          <w:b/>
          <w:lang w:val="uk-UA"/>
        </w:rPr>
      </w:pPr>
    </w:p>
    <w:p w14:paraId="6C2722FE" w14:textId="77777777" w:rsidR="00A120D6" w:rsidRDefault="00A120D6" w:rsidP="008E5CE7">
      <w:pPr>
        <w:jc w:val="center"/>
        <w:rPr>
          <w:rFonts w:ascii="Times New Roman" w:hAnsi="Times New Roman"/>
          <w:b/>
          <w:lang w:val="uk-UA"/>
        </w:rPr>
      </w:pPr>
    </w:p>
    <w:p w14:paraId="2FC1B9A0" w14:textId="77777777" w:rsidR="008E5CE7" w:rsidRPr="00D12370" w:rsidRDefault="008E5CE7" w:rsidP="008E5CE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D12370">
        <w:rPr>
          <w:rFonts w:ascii="Times New Roman" w:hAnsi="Times New Roman"/>
          <w:sz w:val="28"/>
          <w:szCs w:val="28"/>
          <w:lang w:val="ru-RU"/>
        </w:rPr>
        <w:t>УКРАЇНА</w:t>
      </w:r>
    </w:p>
    <w:p w14:paraId="35FB0837" w14:textId="77777777" w:rsidR="008E5CE7" w:rsidRPr="00D12370" w:rsidRDefault="008E5CE7" w:rsidP="008E5CE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D12370">
        <w:rPr>
          <w:rFonts w:ascii="Times New Roman" w:hAnsi="Times New Roman"/>
          <w:sz w:val="28"/>
          <w:szCs w:val="28"/>
          <w:lang w:val="ru-RU"/>
        </w:rPr>
        <w:t>МАЛИНСЬКА МІСЬКА РАДА</w:t>
      </w:r>
    </w:p>
    <w:p w14:paraId="7A76FEB1" w14:textId="77777777" w:rsidR="008E5CE7" w:rsidRPr="00D12370" w:rsidRDefault="008E5CE7" w:rsidP="008E5CE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D12370">
        <w:rPr>
          <w:rFonts w:ascii="Times New Roman" w:hAnsi="Times New Roman"/>
          <w:sz w:val="28"/>
          <w:szCs w:val="28"/>
          <w:lang w:val="ru-RU"/>
        </w:rPr>
        <w:t>ЖИТОМИРСЬКОЇ ОБЛАСТІ</w:t>
      </w:r>
    </w:p>
    <w:p w14:paraId="4215CEE7" w14:textId="77777777" w:rsidR="008E5CE7" w:rsidRPr="00D12370" w:rsidRDefault="008E5CE7" w:rsidP="008E5CE7">
      <w:pPr>
        <w:spacing w:before="240" w:after="60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D12370">
        <w:rPr>
          <w:rFonts w:ascii="Times New Roman" w:hAnsi="Times New Roman"/>
          <w:b/>
          <w:sz w:val="28"/>
          <w:szCs w:val="28"/>
          <w:lang w:val="ru-RU"/>
        </w:rPr>
        <w:t>ВИКОНАВЧИЙ КОМІТЕТ</w:t>
      </w:r>
    </w:p>
    <w:p w14:paraId="59AF3E78" w14:textId="77777777" w:rsidR="008E5CE7" w:rsidRPr="00D12370" w:rsidRDefault="008E5CE7" w:rsidP="008E5CE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12370">
        <w:rPr>
          <w:rFonts w:ascii="Times New Roman" w:hAnsi="Times New Roman"/>
          <w:b/>
          <w:sz w:val="28"/>
          <w:szCs w:val="28"/>
          <w:lang w:val="ru-RU"/>
        </w:rPr>
        <w:t xml:space="preserve">Р І Ш Е Н </w:t>
      </w:r>
      <w:proofErr w:type="spellStart"/>
      <w:r w:rsidRPr="00D12370">
        <w:rPr>
          <w:rFonts w:ascii="Times New Roman" w:hAnsi="Times New Roman"/>
          <w:b/>
          <w:sz w:val="28"/>
          <w:szCs w:val="28"/>
          <w:lang w:val="ru-RU"/>
        </w:rPr>
        <w:t>Н</w:t>
      </w:r>
      <w:proofErr w:type="spellEnd"/>
      <w:r w:rsidRPr="00D12370">
        <w:rPr>
          <w:rFonts w:ascii="Times New Roman" w:hAnsi="Times New Roman"/>
          <w:b/>
          <w:sz w:val="28"/>
          <w:szCs w:val="28"/>
          <w:lang w:val="ru-RU"/>
        </w:rPr>
        <w:t xml:space="preserve"> Я</w:t>
      </w:r>
      <w:r w:rsidRPr="00D12370">
        <w:rPr>
          <w:sz w:val="28"/>
          <w:szCs w:val="28"/>
          <w:lang w:val="ru-RU"/>
        </w:rPr>
        <w:t xml:space="preserve">                                                                                                             </w:t>
      </w:r>
      <w:r w:rsidRPr="00D12370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</w:p>
    <w:p w14:paraId="32FC7788" w14:textId="77777777" w:rsidR="008E5CE7" w:rsidRPr="008E5CE7" w:rsidRDefault="008E5CE7" w:rsidP="008E5CE7">
      <w:pPr>
        <w:rPr>
          <w:rFonts w:ascii="Times New Roman" w:hAnsi="Times New Roman"/>
          <w:lang w:val="ru-RU"/>
        </w:rPr>
      </w:pPr>
    </w:p>
    <w:p w14:paraId="1A827280" w14:textId="77777777" w:rsidR="008E5CE7" w:rsidRPr="008E5CE7" w:rsidRDefault="008E5CE7" w:rsidP="008E5CE7">
      <w:pPr>
        <w:tabs>
          <w:tab w:val="left" w:pos="2985"/>
        </w:tabs>
        <w:rPr>
          <w:rFonts w:ascii="Times New Roman" w:hAnsi="Times New Roman"/>
          <w:bCs/>
          <w:sz w:val="28"/>
          <w:szCs w:val="28"/>
          <w:u w:val="single"/>
          <w:lang w:val="ru-RU"/>
        </w:rPr>
      </w:pPr>
    </w:p>
    <w:p w14:paraId="196F6707" w14:textId="347651C0" w:rsidR="008E5CE7" w:rsidRPr="008E5CE7" w:rsidRDefault="00690D40" w:rsidP="008E5CE7">
      <w:pPr>
        <w:tabs>
          <w:tab w:val="left" w:pos="2985"/>
        </w:tabs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  </w:t>
      </w:r>
      <w:r w:rsidR="001F5117">
        <w:rPr>
          <w:rFonts w:ascii="Times New Roman" w:hAnsi="Times New Roman"/>
          <w:bCs/>
          <w:sz w:val="28"/>
          <w:szCs w:val="28"/>
          <w:lang w:val="ru-RU"/>
        </w:rPr>
        <w:t xml:space="preserve">02.08.2023 </w:t>
      </w:r>
      <w:r w:rsidR="008E5CE7" w:rsidRPr="008E5CE7">
        <w:rPr>
          <w:rFonts w:ascii="Times New Roman" w:hAnsi="Times New Roman"/>
          <w:bCs/>
          <w:sz w:val="28"/>
          <w:szCs w:val="28"/>
          <w:lang w:val="ru-RU"/>
        </w:rPr>
        <w:t xml:space="preserve">   № </w:t>
      </w:r>
      <w:r w:rsidR="00A120D6">
        <w:rPr>
          <w:rFonts w:ascii="Times New Roman" w:hAnsi="Times New Roman"/>
          <w:bCs/>
          <w:sz w:val="28"/>
          <w:szCs w:val="28"/>
          <w:lang w:val="ru-RU"/>
        </w:rPr>
        <w:t>265</w:t>
      </w:r>
    </w:p>
    <w:p w14:paraId="61D038CE" w14:textId="77777777" w:rsidR="008E5CE7" w:rsidRPr="008E5CE7" w:rsidRDefault="008E5CE7" w:rsidP="008E5CE7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</w:p>
    <w:p w14:paraId="0C2018B2" w14:textId="77777777" w:rsidR="008E5CE7" w:rsidRDefault="008E5CE7" w:rsidP="008E5CE7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8E5CE7">
        <w:rPr>
          <w:b w:val="0"/>
          <w:color w:val="000000"/>
          <w:sz w:val="28"/>
          <w:szCs w:val="28"/>
          <w:lang w:val="uk-UA" w:eastAsia="uk-UA" w:bidi="uk-UA"/>
        </w:rPr>
        <w:t>Про затве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рдження висновку </w:t>
      </w:r>
    </w:p>
    <w:p w14:paraId="466020AE" w14:textId="77777777" w:rsidR="008E5CE7" w:rsidRDefault="008E5CE7" w:rsidP="008E5CE7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про визначення способів участі батька </w:t>
      </w:r>
    </w:p>
    <w:p w14:paraId="70D2A001" w14:textId="185C432F" w:rsidR="008E5CE7" w:rsidRPr="008E5CE7" w:rsidRDefault="008E5CE7" w:rsidP="008E5CE7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у вихованні </w:t>
      </w:r>
      <w:r w:rsidR="00D12370">
        <w:rPr>
          <w:b w:val="0"/>
          <w:color w:val="000000"/>
          <w:sz w:val="28"/>
          <w:szCs w:val="28"/>
          <w:lang w:val="uk-UA" w:eastAsia="uk-UA" w:bidi="uk-UA"/>
        </w:rPr>
        <w:t>дітей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та спілкуванні з н</w:t>
      </w:r>
      <w:r w:rsidR="00D12370">
        <w:rPr>
          <w:b w:val="0"/>
          <w:color w:val="000000"/>
          <w:sz w:val="28"/>
          <w:szCs w:val="28"/>
          <w:lang w:val="uk-UA" w:eastAsia="uk-UA" w:bidi="uk-UA"/>
        </w:rPr>
        <w:t>ими</w:t>
      </w:r>
    </w:p>
    <w:p w14:paraId="5B513CAC" w14:textId="77777777" w:rsidR="008E5CE7" w:rsidRDefault="008E5CE7" w:rsidP="008E5CE7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56918B7E" w14:textId="5B85451F" w:rsidR="008E5CE7" w:rsidRDefault="008E5CE7" w:rsidP="00D94A58">
      <w:pPr>
        <w:pStyle w:val="20"/>
        <w:keepNext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Розглянувши матеріали </w:t>
      </w:r>
      <w:r w:rsidR="00D12370">
        <w:rPr>
          <w:b w:val="0"/>
          <w:color w:val="000000"/>
          <w:sz w:val="28"/>
          <w:szCs w:val="28"/>
          <w:lang w:val="uk-UA" w:eastAsia="uk-UA" w:bidi="uk-UA"/>
        </w:rPr>
        <w:t xml:space="preserve">звернення громадянина </w:t>
      </w:r>
      <w:r w:rsidR="002B4E28">
        <w:rPr>
          <w:b w:val="0"/>
          <w:color w:val="000000"/>
          <w:sz w:val="28"/>
          <w:szCs w:val="28"/>
          <w:lang w:val="uk-UA" w:eastAsia="uk-UA" w:bidi="uk-UA"/>
        </w:rPr>
        <w:t>*****</w:t>
      </w:r>
      <w:r w:rsidR="009B285A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="006E0121">
        <w:rPr>
          <w:b w:val="0"/>
          <w:color w:val="000000"/>
          <w:sz w:val="28"/>
          <w:szCs w:val="28"/>
          <w:lang w:val="uk-UA" w:eastAsia="uk-UA" w:bidi="uk-UA"/>
        </w:rPr>
        <w:t>про визначення способів участі у вихованні д</w:t>
      </w:r>
      <w:r w:rsidR="00D12370">
        <w:rPr>
          <w:b w:val="0"/>
          <w:color w:val="000000"/>
          <w:sz w:val="28"/>
          <w:szCs w:val="28"/>
          <w:lang w:val="uk-UA" w:eastAsia="uk-UA" w:bidi="uk-UA"/>
        </w:rPr>
        <w:t>ітей</w:t>
      </w:r>
      <w:r w:rsidR="009B285A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="002B4E28">
        <w:rPr>
          <w:b w:val="0"/>
          <w:color w:val="000000"/>
          <w:sz w:val="28"/>
          <w:szCs w:val="28"/>
          <w:lang w:val="uk-UA" w:eastAsia="uk-UA" w:bidi="uk-UA"/>
        </w:rPr>
        <w:t>*****</w:t>
      </w:r>
      <w:r w:rsidR="009B285A"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2B4E28">
        <w:rPr>
          <w:b w:val="0"/>
          <w:color w:val="000000"/>
          <w:sz w:val="28"/>
          <w:szCs w:val="28"/>
          <w:lang w:val="uk-UA" w:eastAsia="uk-UA" w:bidi="uk-UA"/>
        </w:rPr>
        <w:t>******</w:t>
      </w:r>
      <w:r w:rsidR="009B285A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9B285A"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9B285A">
        <w:rPr>
          <w:b w:val="0"/>
          <w:color w:val="000000"/>
          <w:sz w:val="28"/>
          <w:szCs w:val="28"/>
          <w:lang w:val="uk-UA" w:eastAsia="uk-UA" w:bidi="uk-UA"/>
        </w:rPr>
        <w:t xml:space="preserve">., </w:t>
      </w:r>
      <w:r w:rsidR="002B4E28">
        <w:rPr>
          <w:b w:val="0"/>
          <w:color w:val="000000"/>
          <w:sz w:val="28"/>
          <w:szCs w:val="28"/>
          <w:lang w:val="uk-UA" w:eastAsia="uk-UA" w:bidi="uk-UA"/>
        </w:rPr>
        <w:t>******</w:t>
      </w:r>
      <w:r w:rsidR="009B285A"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2B4E28">
        <w:rPr>
          <w:b w:val="0"/>
          <w:color w:val="000000"/>
          <w:sz w:val="28"/>
          <w:szCs w:val="28"/>
          <w:lang w:val="uk-UA" w:eastAsia="uk-UA" w:bidi="uk-UA"/>
        </w:rPr>
        <w:t>******</w:t>
      </w:r>
      <w:r w:rsidR="009B285A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6E6264"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6E6264">
        <w:rPr>
          <w:b w:val="0"/>
          <w:color w:val="000000"/>
          <w:sz w:val="28"/>
          <w:szCs w:val="28"/>
          <w:lang w:val="uk-UA" w:eastAsia="uk-UA" w:bidi="uk-UA"/>
        </w:rPr>
        <w:t>.</w:t>
      </w:r>
      <w:r w:rsidR="006E0121">
        <w:rPr>
          <w:b w:val="0"/>
          <w:color w:val="000000"/>
          <w:sz w:val="28"/>
          <w:szCs w:val="28"/>
          <w:lang w:val="uk-UA" w:eastAsia="uk-UA" w:bidi="uk-UA"/>
        </w:rPr>
        <w:t xml:space="preserve"> та спілкуванні з ним</w:t>
      </w:r>
      <w:r w:rsidR="006E6264">
        <w:rPr>
          <w:b w:val="0"/>
          <w:color w:val="000000"/>
          <w:sz w:val="28"/>
          <w:szCs w:val="28"/>
          <w:lang w:val="uk-UA" w:eastAsia="uk-UA" w:bidi="uk-UA"/>
        </w:rPr>
        <w:t>и</w:t>
      </w:r>
      <w:r>
        <w:rPr>
          <w:b w:val="0"/>
          <w:color w:val="000000"/>
          <w:sz w:val="28"/>
          <w:szCs w:val="28"/>
          <w:lang w:val="uk-UA" w:eastAsia="uk-UA" w:bidi="uk-UA"/>
        </w:rPr>
        <w:t>.</w:t>
      </w:r>
    </w:p>
    <w:p w14:paraId="4E54F38F" w14:textId="7AA293B7" w:rsidR="00821836" w:rsidRDefault="0079246E" w:rsidP="00D94A58">
      <w:pPr>
        <w:pStyle w:val="20"/>
        <w:keepNext/>
        <w:shd w:val="clear" w:color="auto" w:fill="auto"/>
        <w:spacing w:before="0" w:after="0" w:line="276" w:lineRule="auto"/>
        <w:ind w:left="20" w:firstLine="83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Відповідно до статей 34, 51, </w:t>
      </w:r>
      <w:r w:rsidR="008E5CE7">
        <w:rPr>
          <w:b w:val="0"/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8E5CE7" w:rsidRPr="00925156">
        <w:rPr>
          <w:b w:val="0"/>
          <w:color w:val="000000" w:themeColor="text1"/>
          <w:sz w:val="28"/>
          <w:szCs w:val="28"/>
          <w:lang w:val="uk-UA"/>
        </w:rPr>
        <w:t>протоколу засідання Комісії з питань захисту прав дитини виконавчого комітету</w:t>
      </w:r>
      <w:r w:rsidR="00436785" w:rsidRPr="00925156">
        <w:rPr>
          <w:b w:val="0"/>
          <w:color w:val="000000" w:themeColor="text1"/>
          <w:sz w:val="28"/>
          <w:szCs w:val="28"/>
          <w:lang w:val="uk-UA"/>
        </w:rPr>
        <w:t xml:space="preserve"> Малинської міської ради від  </w:t>
      </w:r>
      <w:r w:rsidR="00EF312F" w:rsidRPr="00EF312F">
        <w:rPr>
          <w:b w:val="0"/>
          <w:color w:val="000000" w:themeColor="text1"/>
          <w:sz w:val="28"/>
          <w:szCs w:val="28"/>
          <w:lang w:val="uk-UA"/>
        </w:rPr>
        <w:t>25</w:t>
      </w:r>
      <w:r w:rsidR="00436785" w:rsidRPr="00EF312F">
        <w:rPr>
          <w:b w:val="0"/>
          <w:color w:val="000000" w:themeColor="text1"/>
          <w:sz w:val="28"/>
          <w:szCs w:val="28"/>
          <w:lang w:val="uk-UA"/>
        </w:rPr>
        <w:t>.</w:t>
      </w:r>
      <w:r w:rsidR="00925156" w:rsidRPr="00EF312F">
        <w:rPr>
          <w:b w:val="0"/>
          <w:color w:val="000000" w:themeColor="text1"/>
          <w:sz w:val="28"/>
          <w:szCs w:val="28"/>
          <w:lang w:val="uk-UA"/>
        </w:rPr>
        <w:t>07</w:t>
      </w:r>
      <w:r w:rsidR="00436785" w:rsidRPr="00EF312F">
        <w:rPr>
          <w:b w:val="0"/>
          <w:color w:val="000000" w:themeColor="text1"/>
          <w:sz w:val="28"/>
          <w:szCs w:val="28"/>
          <w:lang w:val="uk-UA"/>
        </w:rPr>
        <w:t>.202</w:t>
      </w:r>
      <w:r w:rsidR="006E6264" w:rsidRPr="00EF312F">
        <w:rPr>
          <w:b w:val="0"/>
          <w:color w:val="000000" w:themeColor="text1"/>
          <w:sz w:val="28"/>
          <w:szCs w:val="28"/>
          <w:lang w:val="uk-UA"/>
        </w:rPr>
        <w:t>3</w:t>
      </w:r>
      <w:r w:rsidR="00436785" w:rsidRPr="00EF312F">
        <w:rPr>
          <w:b w:val="0"/>
          <w:color w:val="000000" w:themeColor="text1"/>
          <w:sz w:val="28"/>
          <w:szCs w:val="28"/>
          <w:lang w:val="uk-UA"/>
        </w:rPr>
        <w:t xml:space="preserve"> №</w:t>
      </w:r>
      <w:r w:rsidR="00EF312F" w:rsidRPr="00EF312F">
        <w:rPr>
          <w:b w:val="0"/>
          <w:color w:val="000000" w:themeColor="text1"/>
          <w:sz w:val="28"/>
          <w:szCs w:val="28"/>
          <w:lang w:val="uk-UA"/>
        </w:rPr>
        <w:t>11</w:t>
      </w:r>
      <w:r w:rsidR="008E5CE7">
        <w:rPr>
          <w:b w:val="0"/>
          <w:sz w:val="28"/>
          <w:szCs w:val="28"/>
          <w:lang w:val="uk-UA"/>
        </w:rPr>
        <w:t xml:space="preserve">, </w:t>
      </w:r>
      <w:r w:rsidR="006E0121">
        <w:rPr>
          <w:b w:val="0"/>
          <w:sz w:val="28"/>
          <w:szCs w:val="28"/>
          <w:lang w:val="uk-UA"/>
        </w:rPr>
        <w:t xml:space="preserve">на підставі статей 19, 157, </w:t>
      </w:r>
      <w:r w:rsidR="00821836">
        <w:rPr>
          <w:b w:val="0"/>
          <w:sz w:val="28"/>
          <w:szCs w:val="28"/>
          <w:lang w:val="uk-UA"/>
        </w:rPr>
        <w:t xml:space="preserve">159 </w:t>
      </w:r>
      <w:r w:rsidR="008E5CE7">
        <w:rPr>
          <w:b w:val="0"/>
          <w:sz w:val="28"/>
          <w:szCs w:val="28"/>
          <w:lang w:val="uk-UA"/>
        </w:rPr>
        <w:t>Сімейного кодексу України, виконавчий комітет міської ради</w:t>
      </w:r>
    </w:p>
    <w:p w14:paraId="31A01144" w14:textId="77777777" w:rsidR="00EF312F" w:rsidRPr="00D94A58" w:rsidRDefault="00EF312F" w:rsidP="00D94A58">
      <w:pPr>
        <w:pStyle w:val="20"/>
        <w:keepNext/>
        <w:shd w:val="clear" w:color="auto" w:fill="auto"/>
        <w:spacing w:before="0" w:after="0" w:line="276" w:lineRule="auto"/>
        <w:ind w:left="20" w:firstLine="831"/>
        <w:jc w:val="both"/>
        <w:rPr>
          <w:b w:val="0"/>
          <w:sz w:val="28"/>
          <w:szCs w:val="28"/>
          <w:lang w:val="uk-UA"/>
        </w:rPr>
      </w:pPr>
    </w:p>
    <w:p w14:paraId="10E11CF7" w14:textId="78B06B4F" w:rsidR="008E5CE7" w:rsidRPr="00D94A58" w:rsidRDefault="008E5CE7" w:rsidP="00D94A58">
      <w:pPr>
        <w:pStyle w:val="20"/>
        <w:keepNext/>
        <w:shd w:val="clear" w:color="auto" w:fill="auto"/>
        <w:spacing w:before="0" w:after="0" w:line="276" w:lineRule="auto"/>
        <w:ind w:left="20" w:firstLine="831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ВИРІШИВ:</w:t>
      </w:r>
    </w:p>
    <w:p w14:paraId="2720EAED" w14:textId="2E46398D" w:rsidR="008E5CE7" w:rsidRDefault="008E5CE7" w:rsidP="00D94A58">
      <w:pPr>
        <w:pStyle w:val="20"/>
        <w:keepNext/>
        <w:shd w:val="clear" w:color="auto" w:fill="auto"/>
        <w:spacing w:before="0" w:after="0" w:line="276" w:lineRule="auto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1. Затвердити висновок</w:t>
      </w:r>
      <w:r w:rsidR="00D94A58">
        <w:rPr>
          <w:b w:val="0"/>
          <w:sz w:val="28"/>
          <w:szCs w:val="28"/>
          <w:lang w:val="uk-UA"/>
        </w:rPr>
        <w:t xml:space="preserve"> органу опіки та піклування</w:t>
      </w:r>
      <w:r>
        <w:rPr>
          <w:b w:val="0"/>
          <w:sz w:val="28"/>
          <w:szCs w:val="28"/>
          <w:lang w:val="uk-UA"/>
        </w:rPr>
        <w:t xml:space="preserve"> про</w:t>
      </w:r>
      <w:r w:rsidR="00821836">
        <w:rPr>
          <w:b w:val="0"/>
          <w:sz w:val="28"/>
          <w:szCs w:val="28"/>
          <w:lang w:val="uk-UA"/>
        </w:rPr>
        <w:t xml:space="preserve"> визначення способів участі батька </w:t>
      </w:r>
      <w:r w:rsidR="002B4E28">
        <w:rPr>
          <w:b w:val="0"/>
          <w:color w:val="000000"/>
          <w:sz w:val="28"/>
          <w:szCs w:val="28"/>
          <w:lang w:val="uk-UA" w:eastAsia="uk-UA" w:bidi="uk-UA"/>
        </w:rPr>
        <w:t>******</w:t>
      </w:r>
      <w:r w:rsidR="009B285A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="00821836">
        <w:rPr>
          <w:b w:val="0"/>
          <w:sz w:val="28"/>
          <w:szCs w:val="28"/>
          <w:lang w:val="uk-UA"/>
        </w:rPr>
        <w:t>у вихованні д</w:t>
      </w:r>
      <w:r w:rsidR="00287EB6">
        <w:rPr>
          <w:b w:val="0"/>
          <w:sz w:val="28"/>
          <w:szCs w:val="28"/>
          <w:lang w:val="uk-UA"/>
        </w:rPr>
        <w:t>ітей</w:t>
      </w:r>
      <w:r w:rsidR="002B4E28">
        <w:rPr>
          <w:b w:val="0"/>
          <w:sz w:val="28"/>
          <w:szCs w:val="28"/>
          <w:lang w:val="uk-UA"/>
        </w:rPr>
        <w:t xml:space="preserve"> *****</w:t>
      </w:r>
      <w:r w:rsidR="009B285A"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2B4E28">
        <w:rPr>
          <w:b w:val="0"/>
          <w:color w:val="000000"/>
          <w:sz w:val="28"/>
          <w:szCs w:val="28"/>
          <w:lang w:val="uk-UA" w:eastAsia="uk-UA" w:bidi="uk-UA"/>
        </w:rPr>
        <w:t>*****</w:t>
      </w:r>
      <w:r w:rsidR="009B285A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9B285A"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9B285A">
        <w:rPr>
          <w:b w:val="0"/>
          <w:color w:val="000000"/>
          <w:sz w:val="28"/>
          <w:szCs w:val="28"/>
          <w:lang w:val="uk-UA" w:eastAsia="uk-UA" w:bidi="uk-UA"/>
        </w:rPr>
        <w:t xml:space="preserve">., </w:t>
      </w:r>
      <w:r w:rsidR="002B4E28">
        <w:rPr>
          <w:b w:val="0"/>
          <w:color w:val="000000"/>
          <w:sz w:val="28"/>
          <w:szCs w:val="28"/>
          <w:lang w:val="uk-UA" w:eastAsia="uk-UA" w:bidi="uk-UA"/>
        </w:rPr>
        <w:t>****</w:t>
      </w:r>
      <w:r w:rsidR="009B285A">
        <w:rPr>
          <w:b w:val="0"/>
          <w:color w:val="000000"/>
          <w:sz w:val="28"/>
          <w:szCs w:val="28"/>
          <w:lang w:val="uk-UA" w:eastAsia="uk-UA" w:bidi="uk-UA"/>
        </w:rPr>
        <w:t xml:space="preserve">, </w:t>
      </w:r>
      <w:r w:rsidR="002B4E28">
        <w:rPr>
          <w:b w:val="0"/>
          <w:color w:val="000000"/>
          <w:sz w:val="28"/>
          <w:szCs w:val="28"/>
          <w:lang w:val="uk-UA" w:eastAsia="uk-UA" w:bidi="uk-UA"/>
        </w:rPr>
        <w:t>*****</w:t>
      </w:r>
      <w:r w:rsidR="009B285A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9B285A"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9B285A">
        <w:rPr>
          <w:b w:val="0"/>
          <w:color w:val="000000"/>
          <w:sz w:val="28"/>
          <w:szCs w:val="28"/>
          <w:lang w:val="uk-UA" w:eastAsia="uk-UA" w:bidi="uk-UA"/>
        </w:rPr>
        <w:t xml:space="preserve">. </w:t>
      </w:r>
      <w:r>
        <w:rPr>
          <w:b w:val="0"/>
          <w:sz w:val="28"/>
          <w:szCs w:val="28"/>
          <w:lang w:val="uk-UA"/>
        </w:rPr>
        <w:t>(додається).</w:t>
      </w:r>
    </w:p>
    <w:p w14:paraId="34E14C9B" w14:textId="77777777" w:rsidR="008E5CE7" w:rsidRPr="008E5CE7" w:rsidRDefault="008E5CE7" w:rsidP="00D94A58">
      <w:pPr>
        <w:keepNext/>
        <w:shd w:val="clear" w:color="auto" w:fill="FFFFFF"/>
        <w:ind w:firstLine="36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E5CE7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8E5CE7">
        <w:rPr>
          <w:rFonts w:ascii="Times New Roman" w:hAnsi="Times New Roman"/>
          <w:sz w:val="28"/>
          <w:szCs w:val="28"/>
          <w:lang w:val="ru-RU"/>
        </w:rPr>
        <w:t xml:space="preserve">2.Контроль за </w:t>
      </w:r>
      <w:proofErr w:type="spellStart"/>
      <w:r w:rsidRPr="008E5CE7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Pr="008E5CE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E5CE7">
        <w:rPr>
          <w:rFonts w:ascii="Times New Roman" w:hAnsi="Times New Roman"/>
          <w:sz w:val="28"/>
          <w:szCs w:val="28"/>
          <w:lang w:val="ru-RU"/>
        </w:rPr>
        <w:t>цього</w:t>
      </w:r>
      <w:proofErr w:type="spellEnd"/>
      <w:r w:rsidRPr="008E5CE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E5CE7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 w:rsidRPr="008E5CE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E5CE7"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 w:rsidRPr="008E5CE7">
        <w:rPr>
          <w:rFonts w:ascii="Times New Roman" w:hAnsi="Times New Roman"/>
          <w:sz w:val="28"/>
          <w:szCs w:val="28"/>
          <w:lang w:val="ru-RU"/>
        </w:rPr>
        <w:t xml:space="preserve"> на </w:t>
      </w:r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>Віталія</w:t>
      </w:r>
      <w:proofErr w:type="spellEnd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ЛУКАШЕНКА.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  </w:t>
      </w:r>
    </w:p>
    <w:p w14:paraId="4244AD3A" w14:textId="77777777" w:rsidR="008E5CE7" w:rsidRPr="008E5CE7" w:rsidRDefault="008E5CE7" w:rsidP="008E5CE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14:paraId="21F6D5C8" w14:textId="77777777" w:rsidR="00A120D6" w:rsidRPr="00A120D6" w:rsidRDefault="008E5CE7" w:rsidP="00A120D6">
      <w:pPr>
        <w:rPr>
          <w:rFonts w:ascii="Times New Roman" w:eastAsia="Calibri" w:hAnsi="Times New Roman"/>
          <w:sz w:val="22"/>
          <w:szCs w:val="22"/>
          <w:lang w:val="ru-RU"/>
        </w:rPr>
      </w:pPr>
      <w:r w:rsidRPr="00875CFC">
        <w:rPr>
          <w:rFonts w:ascii="Times New Roman" w:hAnsi="Times New Roman"/>
          <w:bCs/>
          <w:iCs/>
          <w:lang w:val="ru-RU" w:eastAsia="ru-RU"/>
        </w:rPr>
        <w:t xml:space="preserve">      </w:t>
      </w:r>
      <w:r w:rsidR="00A120D6" w:rsidRPr="00A120D6">
        <w:rPr>
          <w:rFonts w:ascii="Times New Roman" w:eastAsia="Calibri" w:hAnsi="Times New Roman"/>
          <w:sz w:val="28"/>
          <w:szCs w:val="28"/>
          <w:lang w:val="uk-UA"/>
        </w:rPr>
        <w:t>Заступник міського голови                               Віктор ГВОЗДЕЦЬКИЙ</w:t>
      </w:r>
    </w:p>
    <w:p w14:paraId="55C23C1C" w14:textId="77777777" w:rsidR="00875CFC" w:rsidRPr="00875CFC" w:rsidRDefault="00875CFC" w:rsidP="008E5CE7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ru-RU" w:eastAsia="ru-RU"/>
        </w:rPr>
      </w:pPr>
    </w:p>
    <w:p w14:paraId="716EC6F9" w14:textId="3285AA41" w:rsidR="008E5CE7" w:rsidRPr="00875CFC" w:rsidRDefault="00875CFC" w:rsidP="008E5CE7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ru-RU" w:eastAsia="ru-RU"/>
        </w:rPr>
      </w:pPr>
      <w:proofErr w:type="spellStart"/>
      <w:r w:rsidRPr="00875CFC">
        <w:rPr>
          <w:rFonts w:ascii="Times New Roman" w:hAnsi="Times New Roman"/>
          <w:bCs/>
          <w:iCs/>
          <w:lang w:val="ru-RU" w:eastAsia="ru-RU"/>
        </w:rPr>
        <w:t>Віктор</w:t>
      </w:r>
      <w:proofErr w:type="spellEnd"/>
      <w:r w:rsidRPr="00875CFC">
        <w:rPr>
          <w:rFonts w:ascii="Times New Roman" w:hAnsi="Times New Roman"/>
          <w:bCs/>
          <w:iCs/>
          <w:lang w:val="ru-RU" w:eastAsia="ru-RU"/>
        </w:rPr>
        <w:t xml:space="preserve"> ГВОЗДЕЦЬКИЙ</w:t>
      </w:r>
    </w:p>
    <w:p w14:paraId="41D4246F" w14:textId="77777777" w:rsidR="008E5CE7" w:rsidRPr="00875CFC" w:rsidRDefault="008E5CE7" w:rsidP="008E5CE7">
      <w:pPr>
        <w:tabs>
          <w:tab w:val="left" w:pos="2535"/>
        </w:tabs>
        <w:spacing w:line="240" w:lineRule="atLeast"/>
        <w:contextualSpacing/>
        <w:rPr>
          <w:rFonts w:ascii="Times New Roman" w:hAnsi="Times New Roman"/>
          <w:lang w:val="ru-RU"/>
        </w:rPr>
      </w:pPr>
      <w:proofErr w:type="spellStart"/>
      <w:r w:rsidRPr="00875CFC">
        <w:rPr>
          <w:rFonts w:ascii="Times New Roman" w:hAnsi="Times New Roman"/>
          <w:lang w:val="ru-RU"/>
        </w:rPr>
        <w:t>Віталій</w:t>
      </w:r>
      <w:proofErr w:type="spellEnd"/>
      <w:r w:rsidRPr="00875CFC">
        <w:rPr>
          <w:rFonts w:ascii="Times New Roman" w:hAnsi="Times New Roman"/>
          <w:lang w:val="ru-RU"/>
        </w:rPr>
        <w:t xml:space="preserve"> ЛУКАШЕНКО</w:t>
      </w:r>
    </w:p>
    <w:p w14:paraId="02869869" w14:textId="77777777" w:rsidR="008E5CE7" w:rsidRPr="00875CFC" w:rsidRDefault="008E5CE7" w:rsidP="008E5CE7">
      <w:pPr>
        <w:spacing w:line="240" w:lineRule="atLeast"/>
        <w:contextualSpacing/>
        <w:rPr>
          <w:rFonts w:ascii="Times New Roman" w:hAnsi="Times New Roman"/>
          <w:lang w:val="ru-RU"/>
        </w:rPr>
      </w:pPr>
      <w:proofErr w:type="spellStart"/>
      <w:r w:rsidRPr="00875CFC">
        <w:rPr>
          <w:rFonts w:ascii="Times New Roman" w:hAnsi="Times New Roman"/>
          <w:lang w:val="ru-RU"/>
        </w:rPr>
        <w:t>Ігор</w:t>
      </w:r>
      <w:proofErr w:type="spellEnd"/>
      <w:r w:rsidRPr="00875CFC">
        <w:rPr>
          <w:rFonts w:ascii="Times New Roman" w:hAnsi="Times New Roman"/>
          <w:lang w:val="ru-RU"/>
        </w:rPr>
        <w:t xml:space="preserve"> МАЛЕГУС</w:t>
      </w:r>
    </w:p>
    <w:p w14:paraId="00919EB5" w14:textId="77777777" w:rsidR="008E5CE7" w:rsidRPr="00875CFC" w:rsidRDefault="008E5CE7" w:rsidP="008E5CE7">
      <w:pPr>
        <w:spacing w:line="240" w:lineRule="atLeast"/>
        <w:contextualSpacing/>
        <w:rPr>
          <w:rFonts w:ascii="Times New Roman" w:hAnsi="Times New Roman"/>
          <w:lang w:val="ru-RU"/>
        </w:rPr>
      </w:pPr>
      <w:r w:rsidRPr="00875CFC">
        <w:rPr>
          <w:rFonts w:ascii="Times New Roman" w:hAnsi="Times New Roman"/>
          <w:lang w:val="ru-RU"/>
        </w:rPr>
        <w:t>Олександр ПАРШАКОВ</w:t>
      </w:r>
    </w:p>
    <w:p w14:paraId="1DB844B0" w14:textId="77777777" w:rsidR="009B285A" w:rsidRDefault="008E5CE7" w:rsidP="00875CFC">
      <w:pPr>
        <w:spacing w:line="240" w:lineRule="atLeast"/>
        <w:contextualSpacing/>
        <w:rPr>
          <w:color w:val="000000"/>
          <w:lang w:val="ru-RU"/>
        </w:rPr>
      </w:pPr>
      <w:r w:rsidRPr="00875CFC">
        <w:rPr>
          <w:rFonts w:ascii="Times New Roman" w:hAnsi="Times New Roman"/>
          <w:lang w:val="ru-RU"/>
        </w:rPr>
        <w:t>Анастасія СУХАНОВА</w:t>
      </w:r>
      <w:r w:rsidRPr="00875CFC">
        <w:rPr>
          <w:color w:val="000000"/>
          <w:lang w:val="ru-RU"/>
        </w:rPr>
        <w:t xml:space="preserve">  </w:t>
      </w:r>
    </w:p>
    <w:p w14:paraId="1062B974" w14:textId="64889692" w:rsidR="00821836" w:rsidRPr="003E667E" w:rsidRDefault="009B285A" w:rsidP="00875CFC">
      <w:pPr>
        <w:spacing w:line="240" w:lineRule="atLeast"/>
        <w:contextualSpacing/>
        <w:rPr>
          <w:rFonts w:ascii="Times New Roman" w:hAnsi="Times New Roman"/>
          <w:color w:val="000000"/>
          <w:lang w:val="ru-RU"/>
        </w:rPr>
      </w:pPr>
      <w:r w:rsidRPr="003E667E">
        <w:rPr>
          <w:rFonts w:ascii="Times New Roman" w:hAnsi="Times New Roman"/>
          <w:color w:val="000000"/>
          <w:lang w:val="ru-RU"/>
        </w:rPr>
        <w:t>Анастасія МАРЧУК</w:t>
      </w:r>
      <w:r w:rsidR="008E5CE7" w:rsidRPr="003E667E">
        <w:rPr>
          <w:rFonts w:ascii="Times New Roman" w:hAnsi="Times New Roman"/>
          <w:color w:val="000000"/>
          <w:lang w:val="ru-RU"/>
        </w:rPr>
        <w:t xml:space="preserve">                                                                        </w:t>
      </w:r>
    </w:p>
    <w:p w14:paraId="670542C4" w14:textId="77777777" w:rsidR="009B285A" w:rsidRDefault="00821836" w:rsidP="00821836">
      <w:pPr>
        <w:spacing w:line="240" w:lineRule="atLeast"/>
        <w:contextualSpacing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</w:t>
      </w:r>
    </w:p>
    <w:p w14:paraId="34DB9341" w14:textId="77777777" w:rsidR="002B4E28" w:rsidRDefault="00A120D6" w:rsidP="00821836">
      <w:pPr>
        <w:spacing w:line="240" w:lineRule="atLeast"/>
        <w:contextualSpacing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                    </w:t>
      </w:r>
    </w:p>
    <w:p w14:paraId="36713F3A" w14:textId="66FBE843" w:rsidR="00821836" w:rsidRPr="00821836" w:rsidRDefault="002B4E28" w:rsidP="00821836">
      <w:pPr>
        <w:spacing w:line="240" w:lineRule="atLeast"/>
        <w:contextualSpacing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                                                                            </w:t>
      </w:r>
      <w:r w:rsidR="00A120D6">
        <w:rPr>
          <w:rFonts w:ascii="Times New Roman" w:hAnsi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="00821836" w:rsidRPr="00821836">
        <w:rPr>
          <w:rFonts w:ascii="Times New Roman" w:hAnsi="Times New Roman"/>
          <w:color w:val="000000"/>
          <w:sz w:val="28"/>
          <w:szCs w:val="28"/>
          <w:lang w:val="ru-RU"/>
        </w:rPr>
        <w:t>Додаток</w:t>
      </w:r>
      <w:proofErr w:type="spellEnd"/>
      <w:r w:rsidR="00821836" w:rsidRPr="00821836">
        <w:rPr>
          <w:rFonts w:ascii="Times New Roman" w:hAnsi="Times New Roman"/>
          <w:color w:val="000000"/>
          <w:sz w:val="28"/>
          <w:szCs w:val="28"/>
          <w:lang w:val="ru-RU"/>
        </w:rPr>
        <w:t xml:space="preserve"> 1</w:t>
      </w:r>
    </w:p>
    <w:p w14:paraId="319374BB" w14:textId="77777777" w:rsidR="00821836" w:rsidRPr="00821836" w:rsidRDefault="00821836" w:rsidP="00821836">
      <w:pPr>
        <w:spacing w:line="240" w:lineRule="atLeast"/>
        <w:ind w:left="4956"/>
        <w:contextualSpacing/>
        <w:rPr>
          <w:rFonts w:ascii="Times New Roman" w:hAnsi="Times New Roman"/>
          <w:b/>
          <w:sz w:val="28"/>
          <w:szCs w:val="28"/>
          <w:lang w:val="ru-RU"/>
        </w:rPr>
      </w:pPr>
      <w:r w:rsidRPr="00821836">
        <w:rPr>
          <w:rFonts w:ascii="Times New Roman" w:hAnsi="Times New Roman"/>
          <w:sz w:val="28"/>
          <w:szCs w:val="28"/>
          <w:lang w:val="ru-RU"/>
        </w:rPr>
        <w:t xml:space="preserve">       </w:t>
      </w:r>
      <w:proofErr w:type="spellStart"/>
      <w:r w:rsidRPr="00821836">
        <w:rPr>
          <w:rFonts w:ascii="Times New Roman" w:hAnsi="Times New Roman"/>
          <w:sz w:val="28"/>
          <w:szCs w:val="28"/>
          <w:lang w:val="ru-RU"/>
        </w:rPr>
        <w:t>Затверджено</w:t>
      </w:r>
      <w:proofErr w:type="spellEnd"/>
    </w:p>
    <w:p w14:paraId="00F1E98D" w14:textId="77777777" w:rsidR="00747454" w:rsidRDefault="00821836" w:rsidP="00821836">
      <w:pPr>
        <w:spacing w:line="240" w:lineRule="atLeast"/>
        <w:ind w:left="4253"/>
        <w:contextualSpacing/>
        <w:rPr>
          <w:rFonts w:ascii="Times New Roman" w:hAnsi="Times New Roman"/>
          <w:sz w:val="28"/>
          <w:szCs w:val="28"/>
          <w:lang w:val="ru-RU"/>
        </w:rPr>
      </w:pPr>
      <w:r w:rsidRPr="00821836"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proofErr w:type="spellStart"/>
      <w:r w:rsidRPr="00821836">
        <w:rPr>
          <w:rFonts w:ascii="Times New Roman" w:hAnsi="Times New Roman"/>
          <w:sz w:val="28"/>
          <w:szCs w:val="28"/>
          <w:lang w:val="ru-RU"/>
        </w:rPr>
        <w:t>рішенням</w:t>
      </w:r>
      <w:proofErr w:type="spellEnd"/>
      <w:r w:rsidRPr="0082183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21836">
        <w:rPr>
          <w:rFonts w:ascii="Times New Roman" w:hAnsi="Times New Roman"/>
          <w:sz w:val="28"/>
          <w:szCs w:val="28"/>
          <w:lang w:val="ru-RU"/>
        </w:rPr>
        <w:t>виконавчого</w:t>
      </w:r>
      <w:proofErr w:type="spellEnd"/>
      <w:r w:rsidRPr="0082183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47454">
        <w:rPr>
          <w:rFonts w:ascii="Times New Roman" w:hAnsi="Times New Roman"/>
          <w:sz w:val="28"/>
          <w:szCs w:val="28"/>
          <w:lang w:val="ru-RU"/>
        </w:rPr>
        <w:t xml:space="preserve">    </w:t>
      </w:r>
    </w:p>
    <w:p w14:paraId="5B9981DD" w14:textId="77777777" w:rsidR="00821836" w:rsidRPr="00821836" w:rsidRDefault="00747454" w:rsidP="00821836">
      <w:pPr>
        <w:spacing w:line="240" w:lineRule="atLeast"/>
        <w:ind w:left="4253"/>
        <w:contextualSpacing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proofErr w:type="spellStart"/>
      <w:r w:rsidR="00821836" w:rsidRPr="00821836">
        <w:rPr>
          <w:rFonts w:ascii="Times New Roman" w:hAnsi="Times New Roman"/>
          <w:sz w:val="28"/>
          <w:szCs w:val="28"/>
          <w:lang w:val="ru-RU"/>
        </w:rPr>
        <w:t>комітету</w:t>
      </w:r>
      <w:proofErr w:type="spellEnd"/>
    </w:p>
    <w:p w14:paraId="2B17EB9B" w14:textId="77777777" w:rsidR="00821836" w:rsidRPr="00821836" w:rsidRDefault="00821836" w:rsidP="00821836">
      <w:pPr>
        <w:spacing w:line="240" w:lineRule="atLeast"/>
        <w:ind w:left="4253"/>
        <w:contextualSpacing/>
        <w:rPr>
          <w:rFonts w:ascii="Times New Roman" w:hAnsi="Times New Roman"/>
          <w:sz w:val="28"/>
          <w:szCs w:val="28"/>
          <w:lang w:val="ru-RU"/>
        </w:rPr>
      </w:pPr>
      <w:r w:rsidRPr="00821836"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proofErr w:type="spellStart"/>
      <w:r w:rsidRPr="00821836"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Pr="0082183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21836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821836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14:paraId="4FB662F6" w14:textId="4F97435F" w:rsidR="00821836" w:rsidRPr="004366AD" w:rsidRDefault="00821836" w:rsidP="00821836">
      <w:pPr>
        <w:spacing w:line="240" w:lineRule="atLeast"/>
        <w:ind w:left="4253"/>
        <w:contextualSpacing/>
        <w:rPr>
          <w:rFonts w:ascii="Times New Roman" w:hAnsi="Times New Roman"/>
          <w:sz w:val="28"/>
          <w:szCs w:val="28"/>
          <w:lang w:val="ru-RU"/>
        </w:rPr>
      </w:pPr>
      <w:r w:rsidRPr="00821836"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proofErr w:type="spellStart"/>
      <w:proofErr w:type="gramStart"/>
      <w:r w:rsidRPr="004366AD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4366AD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A120D6">
        <w:rPr>
          <w:rFonts w:ascii="Times New Roman" w:hAnsi="Times New Roman"/>
          <w:sz w:val="28"/>
          <w:szCs w:val="28"/>
          <w:lang w:val="ru-RU"/>
        </w:rPr>
        <w:t>02.08.2023</w:t>
      </w:r>
      <w:proofErr w:type="gramEnd"/>
      <w:r w:rsidRPr="004366AD">
        <w:rPr>
          <w:rFonts w:ascii="Times New Roman" w:hAnsi="Times New Roman"/>
          <w:sz w:val="28"/>
          <w:szCs w:val="28"/>
          <w:lang w:val="ru-RU"/>
        </w:rPr>
        <w:t xml:space="preserve">  № </w:t>
      </w:r>
      <w:r w:rsidR="00A120D6">
        <w:rPr>
          <w:rFonts w:ascii="Times New Roman" w:hAnsi="Times New Roman"/>
          <w:sz w:val="28"/>
          <w:szCs w:val="28"/>
          <w:lang w:val="ru-RU"/>
        </w:rPr>
        <w:t>265</w:t>
      </w:r>
    </w:p>
    <w:p w14:paraId="22FF666A" w14:textId="77777777" w:rsidR="00821836" w:rsidRDefault="00821836" w:rsidP="008E5CE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B08AB54" w14:textId="77777777" w:rsidR="008E5CE7" w:rsidRDefault="008E5CE7" w:rsidP="008E5CE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ВИСНОВОК</w:t>
      </w:r>
    </w:p>
    <w:p w14:paraId="56A17F8B" w14:textId="77777777" w:rsidR="008E5CE7" w:rsidRDefault="008E5CE7" w:rsidP="008E5CE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органу опіки та піклування виконавчого комітету Малинської</w:t>
      </w:r>
    </w:p>
    <w:p w14:paraId="0CA6E306" w14:textId="70AD5A6F" w:rsidR="008E5CE7" w:rsidRDefault="008E5CE7" w:rsidP="0082183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міської ради </w:t>
      </w:r>
      <w:r w:rsidR="00821836">
        <w:rPr>
          <w:rFonts w:ascii="Times New Roman" w:hAnsi="Times New Roman"/>
          <w:b/>
          <w:sz w:val="28"/>
          <w:szCs w:val="28"/>
          <w:lang w:val="uk-UA"/>
        </w:rPr>
        <w:t xml:space="preserve">про визначення способів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участі </w:t>
      </w:r>
      <w:r w:rsidR="00821836">
        <w:rPr>
          <w:rFonts w:ascii="Times New Roman" w:hAnsi="Times New Roman"/>
          <w:b/>
          <w:sz w:val="28"/>
          <w:szCs w:val="28"/>
          <w:lang w:val="uk-UA"/>
        </w:rPr>
        <w:t>батька</w:t>
      </w:r>
      <w:r w:rsidR="00821836" w:rsidRPr="00821836">
        <w:rPr>
          <w:b/>
          <w:sz w:val="28"/>
          <w:szCs w:val="28"/>
          <w:lang w:val="uk-UA"/>
        </w:rPr>
        <w:t xml:space="preserve"> </w:t>
      </w:r>
      <w:r w:rsidR="002B4E28">
        <w:rPr>
          <w:rFonts w:ascii="Times New Roman" w:hAnsi="Times New Roman"/>
          <w:b/>
          <w:sz w:val="28"/>
          <w:szCs w:val="28"/>
          <w:lang w:val="uk-UA"/>
        </w:rPr>
        <w:t>*******</w:t>
      </w:r>
      <w:r w:rsidR="009B28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у вихованні д</w:t>
      </w:r>
      <w:r w:rsidR="00875CFC">
        <w:rPr>
          <w:rFonts w:ascii="Times New Roman" w:hAnsi="Times New Roman"/>
          <w:b/>
          <w:sz w:val="28"/>
          <w:szCs w:val="28"/>
          <w:lang w:val="uk-UA"/>
        </w:rPr>
        <w:t>ітей</w:t>
      </w:r>
      <w:r w:rsidR="0082183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B4E28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>*****</w:t>
      </w:r>
      <w:r w:rsidR="009B285A" w:rsidRPr="009B285A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 xml:space="preserve">, </w:t>
      </w:r>
      <w:r w:rsidR="002B4E28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>****</w:t>
      </w:r>
      <w:r w:rsidR="009B285A" w:rsidRPr="009B285A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9B285A" w:rsidRPr="009B285A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9B285A" w:rsidRPr="009B285A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 xml:space="preserve">., </w:t>
      </w:r>
      <w:r w:rsidR="002B4E28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>*****</w:t>
      </w:r>
      <w:r w:rsidR="009B285A" w:rsidRPr="009B285A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 xml:space="preserve">, </w:t>
      </w:r>
      <w:r w:rsidR="002B4E28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>******</w:t>
      </w:r>
      <w:r w:rsidR="009B285A" w:rsidRPr="009B285A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9B285A" w:rsidRPr="009B285A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9B285A" w:rsidRPr="009B285A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>.</w:t>
      </w:r>
      <w:r w:rsidR="009B285A">
        <w:rPr>
          <w:color w:val="000000"/>
          <w:sz w:val="28"/>
          <w:szCs w:val="28"/>
          <w:lang w:val="uk-UA" w:eastAsia="uk-UA" w:bidi="uk-UA"/>
        </w:rPr>
        <w:t xml:space="preserve"> </w:t>
      </w:r>
      <w:r w:rsidR="00875CFC">
        <w:rPr>
          <w:color w:val="000000"/>
          <w:sz w:val="28"/>
          <w:szCs w:val="28"/>
          <w:lang w:val="uk-UA" w:eastAsia="uk-UA" w:bidi="uk-UA"/>
        </w:rPr>
        <w:t xml:space="preserve"> </w:t>
      </w:r>
      <w:r w:rsidR="00821836">
        <w:rPr>
          <w:b/>
          <w:sz w:val="28"/>
          <w:szCs w:val="28"/>
          <w:lang w:val="uk-UA"/>
        </w:rPr>
        <w:t xml:space="preserve"> </w:t>
      </w:r>
      <w:r w:rsidR="00821836">
        <w:rPr>
          <w:rFonts w:ascii="Times New Roman" w:hAnsi="Times New Roman"/>
          <w:b/>
          <w:sz w:val="28"/>
          <w:szCs w:val="28"/>
          <w:lang w:val="uk-UA"/>
        </w:rPr>
        <w:t>та спілкуванні з ним</w:t>
      </w:r>
      <w:r w:rsidR="00875CFC">
        <w:rPr>
          <w:rFonts w:ascii="Times New Roman" w:hAnsi="Times New Roman"/>
          <w:b/>
          <w:sz w:val="28"/>
          <w:szCs w:val="28"/>
          <w:lang w:val="uk-UA"/>
        </w:rPr>
        <w:t>и</w:t>
      </w:r>
    </w:p>
    <w:p w14:paraId="79600364" w14:textId="77777777" w:rsidR="008E5CE7" w:rsidRDefault="008E5CE7" w:rsidP="008E5CE7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B6734D6" w14:textId="4C543583" w:rsidR="0004219F" w:rsidRDefault="008E5CE7" w:rsidP="008E5CE7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Розглянувши та вивчивши матеріали </w:t>
      </w:r>
      <w:r w:rsidR="00875CFC">
        <w:rPr>
          <w:rFonts w:ascii="Times New Roman" w:hAnsi="Times New Roman"/>
          <w:sz w:val="28"/>
          <w:szCs w:val="28"/>
          <w:lang w:val="uk-UA"/>
        </w:rPr>
        <w:t xml:space="preserve">звернення громадянина </w:t>
      </w:r>
      <w:r w:rsidR="00E61F74">
        <w:rPr>
          <w:rFonts w:ascii="Times New Roman" w:hAnsi="Times New Roman"/>
          <w:sz w:val="28"/>
          <w:szCs w:val="28"/>
          <w:lang w:val="uk-UA"/>
        </w:rPr>
        <w:t>******</w:t>
      </w:r>
      <w:r w:rsidR="009B285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5E7095">
        <w:rPr>
          <w:rFonts w:ascii="Times New Roman" w:hAnsi="Times New Roman"/>
          <w:sz w:val="28"/>
          <w:szCs w:val="28"/>
          <w:lang w:val="uk-UA"/>
        </w:rPr>
        <w:t>визначення способів участі батька у вихованні д</w:t>
      </w:r>
      <w:r w:rsidR="00875CFC">
        <w:rPr>
          <w:rFonts w:ascii="Times New Roman" w:hAnsi="Times New Roman"/>
          <w:sz w:val="28"/>
          <w:szCs w:val="28"/>
          <w:lang w:val="uk-UA"/>
        </w:rPr>
        <w:t>ітей</w:t>
      </w:r>
      <w:r w:rsidR="005E7095">
        <w:rPr>
          <w:rFonts w:ascii="Times New Roman" w:hAnsi="Times New Roman"/>
          <w:sz w:val="28"/>
          <w:szCs w:val="28"/>
          <w:lang w:val="uk-UA"/>
        </w:rPr>
        <w:t xml:space="preserve"> та спілкуванні з н</w:t>
      </w:r>
      <w:r w:rsidR="00875CFC">
        <w:rPr>
          <w:rFonts w:ascii="Times New Roman" w:hAnsi="Times New Roman"/>
          <w:sz w:val="28"/>
          <w:szCs w:val="28"/>
          <w:lang w:val="uk-UA"/>
        </w:rPr>
        <w:t>ими</w:t>
      </w:r>
      <w:r w:rsidR="005E709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орган опіки та піклування виконавчого комітету Малинської міської ради відмічає насту</w:t>
      </w:r>
      <w:r w:rsidR="005E7095">
        <w:rPr>
          <w:rFonts w:ascii="Times New Roman" w:hAnsi="Times New Roman"/>
          <w:sz w:val="28"/>
          <w:szCs w:val="28"/>
          <w:lang w:val="uk-UA"/>
        </w:rPr>
        <w:t xml:space="preserve">пне: </w:t>
      </w:r>
    </w:p>
    <w:p w14:paraId="736F0597" w14:textId="08B91A52" w:rsidR="008E5CE7" w:rsidRDefault="005E7095" w:rsidP="008E5CE7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громадяни </w:t>
      </w:r>
      <w:r w:rsidR="00E61F74">
        <w:rPr>
          <w:rFonts w:ascii="Times New Roman" w:hAnsi="Times New Roman"/>
          <w:sz w:val="28"/>
          <w:szCs w:val="28"/>
          <w:lang w:val="uk-UA"/>
        </w:rPr>
        <w:t>*****</w:t>
      </w:r>
      <w:r w:rsidR="009B285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B24453">
        <w:rPr>
          <w:rFonts w:ascii="Times New Roman" w:hAnsi="Times New Roman"/>
          <w:sz w:val="28"/>
          <w:szCs w:val="28"/>
          <w:lang w:val="uk-UA"/>
        </w:rPr>
        <w:t>*******</w:t>
      </w:r>
      <w:r w:rsidR="009B285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мають </w:t>
      </w:r>
      <w:r w:rsidR="009B285A">
        <w:rPr>
          <w:rFonts w:ascii="Times New Roman" w:hAnsi="Times New Roman"/>
          <w:sz w:val="28"/>
          <w:szCs w:val="28"/>
          <w:lang w:val="uk-UA"/>
        </w:rPr>
        <w:t>двох</w:t>
      </w:r>
      <w:r w:rsidR="00875CFC">
        <w:rPr>
          <w:rFonts w:ascii="Times New Roman" w:hAnsi="Times New Roman"/>
          <w:sz w:val="28"/>
          <w:szCs w:val="28"/>
          <w:lang w:val="uk-UA"/>
        </w:rPr>
        <w:t xml:space="preserve"> спільних</w:t>
      </w:r>
      <w:r w:rsidR="008E5CE7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75CFC">
        <w:rPr>
          <w:rFonts w:ascii="Times New Roman" w:hAnsi="Times New Roman"/>
          <w:sz w:val="28"/>
          <w:szCs w:val="28"/>
          <w:lang w:val="uk-UA"/>
        </w:rPr>
        <w:t>дітей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4453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******</w:t>
      </w:r>
      <w:r w:rsidR="009B285A" w:rsidRPr="009B285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, </w:t>
      </w:r>
      <w:r w:rsidR="00B24453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*****</w:t>
      </w:r>
      <w:r w:rsidR="009B285A" w:rsidRPr="009B285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9B285A" w:rsidRPr="009B285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9B285A" w:rsidRPr="009B285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.,</w:t>
      </w:r>
      <w:r w:rsidR="00B24453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*****</w:t>
      </w:r>
      <w:r w:rsidR="009B285A" w:rsidRPr="009B285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, </w:t>
      </w:r>
      <w:r w:rsidR="00B24453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******</w:t>
      </w:r>
      <w:r w:rsidR="009B285A" w:rsidRPr="009B285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9B285A" w:rsidRPr="009B285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9B285A" w:rsidRPr="009B285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.</w:t>
      </w:r>
      <w:r w:rsidR="009B285A">
        <w:rPr>
          <w:color w:val="000000"/>
          <w:sz w:val="28"/>
          <w:szCs w:val="28"/>
          <w:lang w:val="uk-UA" w:eastAsia="uk-UA" w:bidi="uk-UA"/>
        </w:rPr>
        <w:t xml:space="preserve"> </w:t>
      </w:r>
      <w:r w:rsidR="00875CFC">
        <w:rPr>
          <w:color w:val="000000"/>
          <w:sz w:val="28"/>
          <w:szCs w:val="28"/>
          <w:lang w:val="uk-UA" w:eastAsia="uk-UA" w:bidi="uk-UA"/>
        </w:rPr>
        <w:t xml:space="preserve"> </w:t>
      </w:r>
      <w:r w:rsidR="009B285A">
        <w:rPr>
          <w:rFonts w:ascii="Times New Roman" w:hAnsi="Times New Roman"/>
          <w:sz w:val="28"/>
          <w:szCs w:val="28"/>
          <w:lang w:val="uk-UA"/>
        </w:rPr>
        <w:t>15 червня</w:t>
      </w:r>
      <w:r w:rsidR="00875CFC">
        <w:rPr>
          <w:rFonts w:ascii="Times New Roman" w:hAnsi="Times New Roman"/>
          <w:sz w:val="28"/>
          <w:szCs w:val="28"/>
          <w:lang w:val="uk-UA"/>
        </w:rPr>
        <w:t xml:space="preserve"> 2022 року </w:t>
      </w:r>
      <w:r w:rsidR="009B285A">
        <w:rPr>
          <w:rFonts w:ascii="Times New Roman" w:hAnsi="Times New Roman"/>
          <w:sz w:val="28"/>
          <w:szCs w:val="28"/>
          <w:lang w:val="uk-UA"/>
        </w:rPr>
        <w:t xml:space="preserve">Подільським районним судом міста Києва </w:t>
      </w:r>
      <w:r w:rsidR="00875CFC">
        <w:rPr>
          <w:rFonts w:ascii="Times New Roman" w:hAnsi="Times New Roman"/>
          <w:sz w:val="28"/>
          <w:szCs w:val="28"/>
          <w:lang w:val="uk-UA"/>
        </w:rPr>
        <w:t xml:space="preserve">шлюб між вищевказаними громадянами було розірвано. </w:t>
      </w:r>
      <w:r w:rsidR="00582FFB">
        <w:rPr>
          <w:rFonts w:ascii="Times New Roman" w:hAnsi="Times New Roman"/>
          <w:sz w:val="28"/>
          <w:szCs w:val="28"/>
          <w:lang w:val="uk-UA"/>
        </w:rPr>
        <w:t xml:space="preserve">Після розлучення діти залишилися </w:t>
      </w:r>
      <w:r>
        <w:rPr>
          <w:rFonts w:ascii="Times New Roman" w:hAnsi="Times New Roman"/>
          <w:sz w:val="28"/>
          <w:szCs w:val="28"/>
          <w:lang w:val="uk-UA"/>
        </w:rPr>
        <w:t>прожива</w:t>
      </w:r>
      <w:r w:rsidR="00582FFB">
        <w:rPr>
          <w:rFonts w:ascii="Times New Roman" w:hAnsi="Times New Roman"/>
          <w:sz w:val="28"/>
          <w:szCs w:val="28"/>
          <w:lang w:val="uk-UA"/>
        </w:rPr>
        <w:t>ти</w:t>
      </w:r>
      <w:r>
        <w:rPr>
          <w:rFonts w:ascii="Times New Roman" w:hAnsi="Times New Roman"/>
          <w:sz w:val="28"/>
          <w:szCs w:val="28"/>
          <w:lang w:val="uk-UA"/>
        </w:rPr>
        <w:t xml:space="preserve"> разом зі своєю матір'ю.</w:t>
      </w:r>
    </w:p>
    <w:p w14:paraId="7E32543F" w14:textId="6F566EC6" w:rsidR="00990748" w:rsidRPr="00C563CC" w:rsidRDefault="008E5CE7" w:rsidP="00C563C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92515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 матеріалів </w:t>
      </w:r>
      <w:r w:rsidR="00582FFB" w:rsidRPr="0092515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звернення </w:t>
      </w:r>
      <w:r w:rsidRPr="00925156">
        <w:rPr>
          <w:rFonts w:ascii="Times New Roman" w:hAnsi="Times New Roman"/>
          <w:color w:val="000000" w:themeColor="text1"/>
          <w:sz w:val="28"/>
          <w:szCs w:val="28"/>
          <w:lang w:val="uk-UA"/>
        </w:rPr>
        <w:t>встановлено,</w:t>
      </w:r>
      <w:r w:rsidR="00582FFB" w:rsidRPr="0092515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що </w:t>
      </w:r>
      <w:r w:rsidR="00B2445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***** </w:t>
      </w:r>
      <w:r w:rsidR="00582FFB" w:rsidRPr="0092515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наразі </w:t>
      </w:r>
      <w:r w:rsidR="00925156" w:rsidRPr="0092515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працює на посаді </w:t>
      </w:r>
      <w:r w:rsidR="009A0CE8">
        <w:rPr>
          <w:rFonts w:ascii="Times New Roman" w:hAnsi="Times New Roman"/>
          <w:color w:val="000000" w:themeColor="text1"/>
          <w:sz w:val="28"/>
          <w:szCs w:val="28"/>
          <w:lang w:val="uk-UA"/>
        </w:rPr>
        <w:t>*******</w:t>
      </w:r>
      <w:r w:rsidR="00925156" w:rsidRPr="0092515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9A0CE8">
        <w:rPr>
          <w:rFonts w:ascii="Times New Roman" w:hAnsi="Times New Roman"/>
          <w:color w:val="000000" w:themeColor="text1"/>
          <w:sz w:val="28"/>
          <w:szCs w:val="28"/>
          <w:lang w:val="uk-UA"/>
        </w:rPr>
        <w:t>*******</w:t>
      </w:r>
      <w:r w:rsidR="00925156" w:rsidRPr="0092515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та має стабільний, постійний дохід. Відповідно до характеристики за місцем роботи має великий педагогічний стаж, зарекомендував себе </w:t>
      </w:r>
      <w:proofErr w:type="spellStart"/>
      <w:r w:rsidR="00925156" w:rsidRPr="00925156">
        <w:rPr>
          <w:rFonts w:ascii="Times New Roman" w:hAnsi="Times New Roman"/>
          <w:color w:val="000000" w:themeColor="text1"/>
          <w:sz w:val="28"/>
          <w:szCs w:val="28"/>
          <w:lang w:val="uk-UA"/>
        </w:rPr>
        <w:t>професійно</w:t>
      </w:r>
      <w:proofErr w:type="spellEnd"/>
      <w:r w:rsidR="00925156" w:rsidRPr="0092515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компетентним, ерудованим у питаннях упра</w:t>
      </w:r>
      <w:r w:rsidR="00925156">
        <w:rPr>
          <w:rFonts w:ascii="Times New Roman" w:hAnsi="Times New Roman"/>
          <w:color w:val="000000" w:themeColor="text1"/>
          <w:sz w:val="28"/>
          <w:szCs w:val="28"/>
          <w:lang w:val="uk-UA"/>
        </w:rPr>
        <w:t>вління, педагогіки, психології (додається).</w:t>
      </w:r>
    </w:p>
    <w:p w14:paraId="6089E14D" w14:textId="2554B0F2" w:rsidR="00436785" w:rsidRDefault="00436785" w:rsidP="008E5CE7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Згідно акту обстеження умов проживання батька </w:t>
      </w:r>
      <w:r w:rsidR="009A0CE8">
        <w:rPr>
          <w:rFonts w:ascii="Times New Roman" w:hAnsi="Times New Roman"/>
          <w:sz w:val="28"/>
          <w:szCs w:val="28"/>
          <w:lang w:val="uk-UA"/>
        </w:rPr>
        <w:t>****</w:t>
      </w:r>
      <w:r w:rsidR="0047607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0385F">
        <w:rPr>
          <w:rFonts w:ascii="Times New Roman" w:hAnsi="Times New Roman"/>
          <w:sz w:val="28"/>
          <w:szCs w:val="28"/>
          <w:lang w:val="uk-UA"/>
        </w:rPr>
        <w:t>0</w:t>
      </w:r>
      <w:r w:rsidR="00476076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476076">
        <w:rPr>
          <w:rFonts w:ascii="Times New Roman" w:hAnsi="Times New Roman"/>
          <w:sz w:val="28"/>
          <w:szCs w:val="28"/>
          <w:lang w:val="uk-UA"/>
        </w:rPr>
        <w:t>05</w:t>
      </w:r>
      <w:r>
        <w:rPr>
          <w:rFonts w:ascii="Times New Roman" w:hAnsi="Times New Roman"/>
          <w:sz w:val="28"/>
          <w:szCs w:val="28"/>
          <w:lang w:val="uk-UA"/>
        </w:rPr>
        <w:t>.202</w:t>
      </w:r>
      <w:r w:rsidR="00F0385F">
        <w:rPr>
          <w:rFonts w:ascii="Times New Roman" w:hAnsi="Times New Roman"/>
          <w:sz w:val="28"/>
          <w:szCs w:val="28"/>
          <w:lang w:val="uk-UA"/>
        </w:rPr>
        <w:t>3</w:t>
      </w:r>
      <w:r w:rsidR="00E03182">
        <w:rPr>
          <w:rFonts w:ascii="Times New Roman" w:hAnsi="Times New Roman"/>
          <w:sz w:val="28"/>
          <w:szCs w:val="28"/>
          <w:lang w:val="uk-UA"/>
        </w:rPr>
        <w:t xml:space="preserve"> наданого службою у справах дітей </w:t>
      </w:r>
      <w:r w:rsidR="00476076">
        <w:rPr>
          <w:rFonts w:ascii="Times New Roman" w:hAnsi="Times New Roman"/>
          <w:sz w:val="28"/>
          <w:szCs w:val="28"/>
          <w:lang w:val="uk-UA"/>
        </w:rPr>
        <w:t>та сім</w:t>
      </w:r>
      <w:r w:rsidR="00476076" w:rsidRPr="00476076">
        <w:rPr>
          <w:rFonts w:ascii="Times New Roman" w:hAnsi="Times New Roman"/>
          <w:sz w:val="28"/>
          <w:szCs w:val="28"/>
          <w:lang w:val="uk-UA"/>
        </w:rPr>
        <w:t>’</w:t>
      </w:r>
      <w:r w:rsidR="00476076">
        <w:rPr>
          <w:rFonts w:ascii="Times New Roman" w:hAnsi="Times New Roman"/>
          <w:sz w:val="28"/>
          <w:szCs w:val="28"/>
          <w:lang w:val="uk-UA"/>
        </w:rPr>
        <w:t xml:space="preserve">ї Ірпінської міської </w:t>
      </w:r>
      <w:r w:rsidR="00F0385F">
        <w:rPr>
          <w:rFonts w:ascii="Times New Roman" w:hAnsi="Times New Roman"/>
          <w:sz w:val="28"/>
          <w:szCs w:val="28"/>
          <w:lang w:val="uk-UA"/>
        </w:rPr>
        <w:t xml:space="preserve">ради </w:t>
      </w:r>
      <w:r w:rsidR="0004219F">
        <w:rPr>
          <w:rFonts w:ascii="Times New Roman" w:hAnsi="Times New Roman"/>
          <w:sz w:val="28"/>
          <w:szCs w:val="28"/>
          <w:lang w:val="uk-UA"/>
        </w:rPr>
        <w:t xml:space="preserve">громадянин </w:t>
      </w:r>
      <w:r w:rsidR="009A0CE8">
        <w:rPr>
          <w:rFonts w:ascii="Times New Roman" w:hAnsi="Times New Roman"/>
          <w:sz w:val="28"/>
          <w:szCs w:val="28"/>
          <w:lang w:val="uk-UA"/>
        </w:rPr>
        <w:t>*****</w:t>
      </w:r>
      <w:r w:rsidR="00476076">
        <w:rPr>
          <w:rFonts w:ascii="Times New Roman" w:hAnsi="Times New Roman"/>
          <w:sz w:val="28"/>
          <w:szCs w:val="28"/>
          <w:lang w:val="uk-UA"/>
        </w:rPr>
        <w:t xml:space="preserve"> проживає в орендованій квартирі, яка</w:t>
      </w:r>
      <w:r w:rsidR="00F0385F">
        <w:rPr>
          <w:rFonts w:ascii="Times New Roman" w:hAnsi="Times New Roman"/>
          <w:sz w:val="28"/>
          <w:szCs w:val="28"/>
          <w:lang w:val="uk-UA"/>
        </w:rPr>
        <w:t xml:space="preserve"> складається з 2-ох житлових кімнат, </w:t>
      </w:r>
      <w:r w:rsidR="00476076">
        <w:rPr>
          <w:rFonts w:ascii="Times New Roman" w:hAnsi="Times New Roman"/>
          <w:sz w:val="28"/>
          <w:szCs w:val="28"/>
          <w:lang w:val="uk-UA"/>
        </w:rPr>
        <w:t xml:space="preserve">кухні, </w:t>
      </w:r>
      <w:proofErr w:type="spellStart"/>
      <w:r w:rsidR="00476076">
        <w:rPr>
          <w:rFonts w:ascii="Times New Roman" w:hAnsi="Times New Roman"/>
          <w:sz w:val="28"/>
          <w:szCs w:val="28"/>
          <w:lang w:val="uk-UA"/>
        </w:rPr>
        <w:t>санвузол</w:t>
      </w:r>
      <w:r w:rsidR="001C2BA1">
        <w:rPr>
          <w:rFonts w:ascii="Times New Roman" w:hAnsi="Times New Roman"/>
          <w:sz w:val="28"/>
          <w:szCs w:val="28"/>
          <w:lang w:val="uk-UA"/>
        </w:rPr>
        <w:t>у</w:t>
      </w:r>
      <w:proofErr w:type="spellEnd"/>
      <w:r w:rsidR="00476076">
        <w:rPr>
          <w:rFonts w:ascii="Times New Roman" w:hAnsi="Times New Roman"/>
          <w:sz w:val="28"/>
          <w:szCs w:val="28"/>
          <w:lang w:val="uk-UA"/>
        </w:rPr>
        <w:t>, коридор</w:t>
      </w:r>
      <w:r w:rsidR="001C2BA1">
        <w:rPr>
          <w:rFonts w:ascii="Times New Roman" w:hAnsi="Times New Roman"/>
          <w:sz w:val="28"/>
          <w:szCs w:val="28"/>
          <w:lang w:val="uk-UA"/>
        </w:rPr>
        <w:t>у</w:t>
      </w:r>
      <w:r w:rsidR="00476076">
        <w:rPr>
          <w:rFonts w:ascii="Times New Roman" w:hAnsi="Times New Roman"/>
          <w:sz w:val="28"/>
          <w:szCs w:val="28"/>
          <w:lang w:val="uk-UA"/>
        </w:rPr>
        <w:t>. Наявні всі комунальні зручності</w:t>
      </w:r>
      <w:r w:rsidR="00914FA6">
        <w:rPr>
          <w:rFonts w:ascii="Times New Roman" w:hAnsi="Times New Roman"/>
          <w:sz w:val="28"/>
          <w:szCs w:val="28"/>
          <w:lang w:val="uk-UA"/>
        </w:rPr>
        <w:t>. До складу його сім</w:t>
      </w:r>
      <w:r w:rsidR="00914FA6" w:rsidRPr="00914FA6">
        <w:rPr>
          <w:rFonts w:ascii="Times New Roman" w:hAnsi="Times New Roman"/>
          <w:sz w:val="28"/>
          <w:szCs w:val="28"/>
          <w:lang w:val="uk-UA"/>
        </w:rPr>
        <w:t>’</w:t>
      </w:r>
      <w:r w:rsidR="00914FA6">
        <w:rPr>
          <w:rFonts w:ascii="Times New Roman" w:hAnsi="Times New Roman"/>
          <w:sz w:val="28"/>
          <w:szCs w:val="28"/>
          <w:lang w:val="uk-UA"/>
        </w:rPr>
        <w:t xml:space="preserve">ї входить неповнолітній син </w:t>
      </w:r>
      <w:r w:rsidR="00603C1B">
        <w:rPr>
          <w:rFonts w:ascii="Times New Roman" w:hAnsi="Times New Roman"/>
          <w:sz w:val="28"/>
          <w:szCs w:val="28"/>
          <w:lang w:val="uk-UA"/>
        </w:rPr>
        <w:t>*****</w:t>
      </w:r>
      <w:r w:rsidR="00914FA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03C1B">
        <w:rPr>
          <w:rFonts w:ascii="Times New Roman" w:hAnsi="Times New Roman"/>
          <w:sz w:val="28"/>
          <w:szCs w:val="28"/>
          <w:lang w:val="uk-UA"/>
        </w:rPr>
        <w:t>******</w:t>
      </w:r>
      <w:r w:rsidR="00914FA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14FA6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914FA6">
        <w:rPr>
          <w:rFonts w:ascii="Times New Roman" w:hAnsi="Times New Roman"/>
          <w:sz w:val="28"/>
          <w:szCs w:val="28"/>
          <w:lang w:val="uk-UA"/>
        </w:rPr>
        <w:t>. Умови проживання задовільні. Наявні всі необхідні меблі та побутова техніка, побут організований, сім</w:t>
      </w:r>
      <w:r w:rsidR="00914FA6" w:rsidRPr="00914FA6">
        <w:rPr>
          <w:rFonts w:ascii="Times New Roman" w:hAnsi="Times New Roman"/>
          <w:sz w:val="28"/>
          <w:szCs w:val="28"/>
          <w:lang w:val="uk-UA"/>
        </w:rPr>
        <w:t>’</w:t>
      </w:r>
      <w:r w:rsidR="00914FA6">
        <w:rPr>
          <w:rFonts w:ascii="Times New Roman" w:hAnsi="Times New Roman"/>
          <w:sz w:val="28"/>
          <w:szCs w:val="28"/>
          <w:lang w:val="uk-UA"/>
        </w:rPr>
        <w:t xml:space="preserve">я дотримується санітарно-гігієнічних умов проживання.  В квартирі наявна окрема дитяча кімната, облаштована всіма необхідними меблями, наявне місце для сну, навчання дітей. </w:t>
      </w:r>
      <w:r w:rsidR="00EA0E85">
        <w:rPr>
          <w:rFonts w:ascii="Times New Roman" w:hAnsi="Times New Roman"/>
          <w:sz w:val="28"/>
          <w:szCs w:val="28"/>
          <w:lang w:val="uk-UA"/>
        </w:rPr>
        <w:t xml:space="preserve">Отже, </w:t>
      </w:r>
      <w:r w:rsidR="00603C1B">
        <w:rPr>
          <w:rFonts w:ascii="Times New Roman" w:hAnsi="Times New Roman"/>
          <w:sz w:val="28"/>
          <w:szCs w:val="28"/>
          <w:lang w:val="uk-UA"/>
        </w:rPr>
        <w:t>*****</w:t>
      </w:r>
      <w:r w:rsidR="00914F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A0E85">
        <w:rPr>
          <w:rFonts w:ascii="Times New Roman" w:hAnsi="Times New Roman"/>
          <w:sz w:val="28"/>
          <w:szCs w:val="28"/>
          <w:lang w:val="uk-UA"/>
        </w:rPr>
        <w:t>має бажання та можливість брати участь у вихованні дітей.</w:t>
      </w:r>
    </w:p>
    <w:p w14:paraId="06A86DAF" w14:textId="5C76F4D0" w:rsidR="00930A54" w:rsidRDefault="00373F8F" w:rsidP="00930A5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4C3160">
        <w:rPr>
          <w:rFonts w:ascii="Times New Roman" w:hAnsi="Times New Roman"/>
          <w:sz w:val="28"/>
          <w:szCs w:val="28"/>
          <w:lang w:val="uk-UA"/>
        </w:rPr>
        <w:t xml:space="preserve">об'єктивного та всебічного </w:t>
      </w:r>
      <w:r>
        <w:rPr>
          <w:rFonts w:ascii="Times New Roman" w:hAnsi="Times New Roman"/>
          <w:sz w:val="28"/>
          <w:szCs w:val="28"/>
          <w:lang w:val="uk-UA"/>
        </w:rPr>
        <w:t>встановлення</w:t>
      </w:r>
      <w:r w:rsidR="004C3160">
        <w:rPr>
          <w:rFonts w:ascii="Times New Roman" w:hAnsi="Times New Roman"/>
          <w:sz w:val="28"/>
          <w:szCs w:val="28"/>
          <w:lang w:val="uk-UA"/>
        </w:rPr>
        <w:t xml:space="preserve"> обставин справи </w:t>
      </w:r>
      <w:r w:rsidR="0004219F">
        <w:rPr>
          <w:rFonts w:ascii="Times New Roman" w:hAnsi="Times New Roman"/>
          <w:sz w:val="28"/>
          <w:szCs w:val="28"/>
          <w:lang w:val="uk-UA"/>
        </w:rPr>
        <w:t>с</w:t>
      </w:r>
      <w:r w:rsidR="004C3160">
        <w:rPr>
          <w:rFonts w:ascii="Times New Roman" w:hAnsi="Times New Roman"/>
          <w:sz w:val="28"/>
          <w:szCs w:val="28"/>
          <w:lang w:val="uk-UA"/>
        </w:rPr>
        <w:t>лужба у справах дітей звернулася до психолога Малинського міського центру соціальних служб з проханням надати психологічний висновок про ставлення д</w:t>
      </w:r>
      <w:r w:rsidR="00EA0E85">
        <w:rPr>
          <w:rFonts w:ascii="Times New Roman" w:hAnsi="Times New Roman"/>
          <w:sz w:val="28"/>
          <w:szCs w:val="28"/>
          <w:lang w:val="uk-UA"/>
        </w:rPr>
        <w:t xml:space="preserve">ітей </w:t>
      </w:r>
      <w:r w:rsidR="00603C1B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*****</w:t>
      </w:r>
      <w:r w:rsidR="009E7F1A" w:rsidRPr="009E7F1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,</w:t>
      </w:r>
      <w:r w:rsidR="00603C1B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*****</w:t>
      </w:r>
      <w:r w:rsidR="009E7F1A" w:rsidRPr="009E7F1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9E7F1A" w:rsidRPr="009E7F1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9E7F1A" w:rsidRPr="009E7F1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., </w:t>
      </w:r>
      <w:r w:rsidR="00603C1B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*****</w:t>
      </w:r>
      <w:r w:rsidR="009E7F1A" w:rsidRPr="009E7F1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, </w:t>
      </w:r>
      <w:r w:rsidR="00603C1B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*****</w:t>
      </w:r>
      <w:r w:rsidR="009E7F1A" w:rsidRPr="009E7F1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9E7F1A" w:rsidRPr="009E7F1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9E7F1A" w:rsidRPr="009E7F1A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.</w:t>
      </w:r>
      <w:r w:rsidR="009E7F1A">
        <w:rPr>
          <w:color w:val="000000"/>
          <w:sz w:val="28"/>
          <w:szCs w:val="28"/>
          <w:lang w:val="uk-UA" w:eastAsia="uk-UA" w:bidi="uk-UA"/>
        </w:rPr>
        <w:t xml:space="preserve"> </w:t>
      </w:r>
      <w:r w:rsidR="004C3160">
        <w:rPr>
          <w:rFonts w:ascii="Times New Roman" w:hAnsi="Times New Roman"/>
          <w:sz w:val="28"/>
          <w:szCs w:val="28"/>
          <w:lang w:val="uk-UA"/>
        </w:rPr>
        <w:t>до свого батька</w:t>
      </w:r>
      <w:r w:rsidR="00EA0E8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3C1B">
        <w:rPr>
          <w:rFonts w:ascii="Times New Roman" w:hAnsi="Times New Roman"/>
          <w:sz w:val="28"/>
          <w:szCs w:val="28"/>
          <w:lang w:val="uk-UA"/>
        </w:rPr>
        <w:t>*****</w:t>
      </w:r>
      <w:r w:rsidR="004C3160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A0E85">
        <w:rPr>
          <w:rFonts w:ascii="Times New Roman" w:hAnsi="Times New Roman"/>
          <w:sz w:val="28"/>
          <w:szCs w:val="28"/>
          <w:lang w:val="uk-UA"/>
        </w:rPr>
        <w:t xml:space="preserve">За висновками психологічних діагностик та спостережень за дітьми було встановлено, що </w:t>
      </w:r>
      <w:r w:rsidR="009E7F1A">
        <w:rPr>
          <w:rFonts w:ascii="Times New Roman" w:hAnsi="Times New Roman"/>
          <w:sz w:val="28"/>
          <w:szCs w:val="28"/>
          <w:lang w:val="uk-UA"/>
        </w:rPr>
        <w:t>під час бесід з матір</w:t>
      </w:r>
      <w:r w:rsidR="009E7F1A" w:rsidRPr="009E7F1A">
        <w:rPr>
          <w:rFonts w:ascii="Times New Roman" w:hAnsi="Times New Roman"/>
          <w:sz w:val="28"/>
          <w:szCs w:val="28"/>
          <w:lang w:val="ru-RU"/>
        </w:rPr>
        <w:t>’</w:t>
      </w:r>
      <w:r w:rsidR="009E7F1A">
        <w:rPr>
          <w:rFonts w:ascii="Times New Roman" w:hAnsi="Times New Roman"/>
          <w:sz w:val="28"/>
          <w:szCs w:val="28"/>
          <w:lang w:val="uk-UA"/>
        </w:rPr>
        <w:t xml:space="preserve">ю </w:t>
      </w:r>
      <w:r w:rsidR="00603C1B">
        <w:rPr>
          <w:rFonts w:ascii="Times New Roman" w:hAnsi="Times New Roman"/>
          <w:sz w:val="28"/>
          <w:szCs w:val="28"/>
          <w:lang w:val="uk-UA"/>
        </w:rPr>
        <w:t>*****</w:t>
      </w:r>
      <w:r w:rsidR="009E7F1A">
        <w:rPr>
          <w:rFonts w:ascii="Times New Roman" w:hAnsi="Times New Roman"/>
          <w:sz w:val="28"/>
          <w:szCs w:val="28"/>
          <w:lang w:val="uk-UA"/>
        </w:rPr>
        <w:t xml:space="preserve"> та спостереженнями за дітьми встановлено, що </w:t>
      </w:r>
      <w:r w:rsidR="00603C1B">
        <w:rPr>
          <w:rFonts w:ascii="Times New Roman" w:hAnsi="Times New Roman"/>
          <w:sz w:val="28"/>
          <w:szCs w:val="28"/>
          <w:lang w:val="uk-UA"/>
        </w:rPr>
        <w:t>*****</w:t>
      </w:r>
      <w:r w:rsidR="009E7F1A">
        <w:rPr>
          <w:rFonts w:ascii="Times New Roman" w:hAnsi="Times New Roman"/>
          <w:sz w:val="28"/>
          <w:szCs w:val="28"/>
          <w:lang w:val="uk-UA"/>
        </w:rPr>
        <w:t>,</w:t>
      </w:r>
      <w:r w:rsidR="00603C1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7F1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E7F1A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9E7F1A">
        <w:rPr>
          <w:rFonts w:ascii="Times New Roman" w:hAnsi="Times New Roman"/>
          <w:sz w:val="28"/>
          <w:szCs w:val="28"/>
          <w:lang w:val="uk-UA"/>
        </w:rPr>
        <w:t>. має ознаки спектру аутизму, мати займається оформленням документів для встановлення відповідного діагнозу у дитини. У зв</w:t>
      </w:r>
      <w:r w:rsidR="009E7F1A" w:rsidRPr="009E7F1A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="009E7F1A">
        <w:rPr>
          <w:rFonts w:ascii="Times New Roman" w:hAnsi="Times New Roman"/>
          <w:sz w:val="28"/>
          <w:szCs w:val="28"/>
          <w:lang w:val="uk-UA"/>
        </w:rPr>
        <w:t>язку</w:t>
      </w:r>
      <w:proofErr w:type="spellEnd"/>
      <w:r w:rsidR="009E7F1A">
        <w:rPr>
          <w:rFonts w:ascii="Times New Roman" w:hAnsi="Times New Roman"/>
          <w:sz w:val="28"/>
          <w:szCs w:val="28"/>
          <w:lang w:val="uk-UA"/>
        </w:rPr>
        <w:t xml:space="preserve"> із наявними труднощами соціальної взаємодії та спілкування у </w:t>
      </w:r>
      <w:r w:rsidR="00603C1B">
        <w:rPr>
          <w:rFonts w:ascii="Times New Roman" w:hAnsi="Times New Roman"/>
          <w:sz w:val="28"/>
          <w:szCs w:val="28"/>
          <w:lang w:val="uk-UA"/>
        </w:rPr>
        <w:t xml:space="preserve">***** </w:t>
      </w:r>
      <w:r w:rsidR="009E7F1A">
        <w:rPr>
          <w:rFonts w:ascii="Times New Roman" w:hAnsi="Times New Roman"/>
          <w:sz w:val="28"/>
          <w:szCs w:val="28"/>
          <w:lang w:val="uk-UA"/>
        </w:rPr>
        <w:t xml:space="preserve">неможливо визначити відношення дитини до рідного батька. Зі слів матері, </w:t>
      </w:r>
      <w:r w:rsidR="00603C1B">
        <w:rPr>
          <w:rFonts w:ascii="Times New Roman" w:hAnsi="Times New Roman"/>
          <w:sz w:val="28"/>
          <w:szCs w:val="28"/>
          <w:lang w:val="uk-UA"/>
        </w:rPr>
        <w:t>*****</w:t>
      </w:r>
      <w:r w:rsidR="009E7F1A">
        <w:rPr>
          <w:rFonts w:ascii="Times New Roman" w:hAnsi="Times New Roman"/>
          <w:sz w:val="28"/>
          <w:szCs w:val="28"/>
          <w:lang w:val="uk-UA"/>
        </w:rPr>
        <w:t xml:space="preserve"> при зустрічах з рідним батьком </w:t>
      </w:r>
      <w:r w:rsidR="009E7F1A">
        <w:rPr>
          <w:rFonts w:ascii="Times New Roman" w:hAnsi="Times New Roman"/>
          <w:sz w:val="28"/>
          <w:szCs w:val="28"/>
          <w:lang w:val="uk-UA"/>
        </w:rPr>
        <w:lastRenderedPageBreak/>
        <w:t xml:space="preserve">проявляє опір, так як до дитини потрібний особливий підхід. При спостережені </w:t>
      </w:r>
      <w:r w:rsidR="00667EBD"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="00603C1B">
        <w:rPr>
          <w:rFonts w:ascii="Times New Roman" w:hAnsi="Times New Roman"/>
          <w:sz w:val="28"/>
          <w:szCs w:val="28"/>
          <w:lang w:val="uk-UA"/>
        </w:rPr>
        <w:t>*****</w:t>
      </w:r>
      <w:r w:rsidR="00667EB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03C1B">
        <w:rPr>
          <w:rFonts w:ascii="Times New Roman" w:hAnsi="Times New Roman"/>
          <w:sz w:val="28"/>
          <w:szCs w:val="28"/>
          <w:lang w:val="uk-UA"/>
        </w:rPr>
        <w:t>****</w:t>
      </w:r>
      <w:r w:rsidR="00667EB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67EBD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667EBD">
        <w:rPr>
          <w:rFonts w:ascii="Times New Roman" w:hAnsi="Times New Roman"/>
          <w:sz w:val="28"/>
          <w:szCs w:val="28"/>
          <w:lang w:val="uk-UA"/>
        </w:rPr>
        <w:t xml:space="preserve">. встановлено, що у дитини переважають позитивні емоції, дівчинка активна, радісна, комунікабельна. Зі слів матері дівчинка при зустрічах з рідним батьком проявляє позитивні емоції, легко йде на контакт. Зі слів </w:t>
      </w:r>
      <w:r w:rsidR="00603C1B">
        <w:rPr>
          <w:rFonts w:ascii="Times New Roman" w:hAnsi="Times New Roman"/>
          <w:sz w:val="28"/>
          <w:szCs w:val="28"/>
          <w:lang w:val="uk-UA"/>
        </w:rPr>
        <w:t>******</w:t>
      </w:r>
      <w:r w:rsidR="00667EBD">
        <w:rPr>
          <w:rFonts w:ascii="Times New Roman" w:hAnsi="Times New Roman"/>
          <w:sz w:val="28"/>
          <w:szCs w:val="28"/>
          <w:lang w:val="uk-UA"/>
        </w:rPr>
        <w:t xml:space="preserve"> вона не заперечує проти зустрічей рідного батька з дітьми, але виключно в її присутності, так як </w:t>
      </w:r>
      <w:r w:rsidR="00603C1B">
        <w:rPr>
          <w:rFonts w:ascii="Times New Roman" w:hAnsi="Times New Roman"/>
          <w:sz w:val="28"/>
          <w:szCs w:val="28"/>
          <w:lang w:val="uk-UA"/>
        </w:rPr>
        <w:t>******</w:t>
      </w:r>
      <w:r w:rsidR="00667EBD">
        <w:rPr>
          <w:rFonts w:ascii="Times New Roman" w:hAnsi="Times New Roman"/>
          <w:sz w:val="28"/>
          <w:szCs w:val="28"/>
          <w:lang w:val="uk-UA"/>
        </w:rPr>
        <w:t xml:space="preserve"> потребує особливого догляду, а у </w:t>
      </w:r>
      <w:r w:rsidR="00603C1B">
        <w:rPr>
          <w:rFonts w:ascii="Times New Roman" w:hAnsi="Times New Roman"/>
          <w:sz w:val="28"/>
          <w:szCs w:val="28"/>
          <w:lang w:val="uk-UA"/>
        </w:rPr>
        <w:t>*****</w:t>
      </w:r>
      <w:r w:rsidR="00667EBD">
        <w:rPr>
          <w:rFonts w:ascii="Times New Roman" w:hAnsi="Times New Roman"/>
          <w:sz w:val="28"/>
          <w:szCs w:val="28"/>
          <w:lang w:val="uk-UA"/>
        </w:rPr>
        <w:t xml:space="preserve"> наявна сильна </w:t>
      </w:r>
      <w:proofErr w:type="spellStart"/>
      <w:r w:rsidR="00667EBD">
        <w:rPr>
          <w:rFonts w:ascii="Times New Roman" w:hAnsi="Times New Roman"/>
          <w:sz w:val="28"/>
          <w:szCs w:val="28"/>
          <w:lang w:val="uk-UA"/>
        </w:rPr>
        <w:t>прив</w:t>
      </w:r>
      <w:proofErr w:type="spellEnd"/>
      <w:r w:rsidR="00667EBD" w:rsidRPr="00667EBD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="00667EBD">
        <w:rPr>
          <w:rFonts w:ascii="Times New Roman" w:hAnsi="Times New Roman"/>
          <w:sz w:val="28"/>
          <w:szCs w:val="28"/>
          <w:lang w:val="uk-UA"/>
        </w:rPr>
        <w:t>язаність</w:t>
      </w:r>
      <w:proofErr w:type="spellEnd"/>
      <w:r w:rsidR="00667EBD">
        <w:rPr>
          <w:rFonts w:ascii="Times New Roman" w:hAnsi="Times New Roman"/>
          <w:sz w:val="28"/>
          <w:szCs w:val="28"/>
          <w:lang w:val="uk-UA"/>
        </w:rPr>
        <w:t xml:space="preserve"> до матері відповідно віку. З метою гармонійного розвитку дітей, підтримки позитивних емоцій у них та збереження їх психологічного </w:t>
      </w:r>
      <w:proofErr w:type="spellStart"/>
      <w:r w:rsidR="00667EBD">
        <w:rPr>
          <w:rFonts w:ascii="Times New Roman" w:hAnsi="Times New Roman"/>
          <w:sz w:val="28"/>
          <w:szCs w:val="28"/>
          <w:lang w:val="uk-UA"/>
        </w:rPr>
        <w:t>здоров</w:t>
      </w:r>
      <w:proofErr w:type="spellEnd"/>
      <w:r w:rsidR="00667EBD" w:rsidRPr="00667EBD">
        <w:rPr>
          <w:rFonts w:ascii="Times New Roman" w:hAnsi="Times New Roman"/>
          <w:sz w:val="28"/>
          <w:szCs w:val="28"/>
          <w:lang w:val="ru-RU"/>
        </w:rPr>
        <w:t>’</w:t>
      </w:r>
      <w:r w:rsidR="00667EBD">
        <w:rPr>
          <w:rFonts w:ascii="Times New Roman" w:hAnsi="Times New Roman"/>
          <w:sz w:val="28"/>
          <w:szCs w:val="28"/>
          <w:lang w:val="uk-UA"/>
        </w:rPr>
        <w:t>я, рекомендується батьку приймати активну участь у вихованні дітей з урахуванням їх вікових та фізіологічних особливостей, не створювати конфліктні ситуації у присутності дітей, показувати приклад позитивних відносин заснованих на повазі батьків один до одного.</w:t>
      </w:r>
    </w:p>
    <w:p w14:paraId="3880278A" w14:textId="4759C8FE" w:rsidR="00930A54" w:rsidRDefault="001C2BA1" w:rsidP="000724B9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030567">
        <w:rPr>
          <w:rFonts w:ascii="Times New Roman" w:hAnsi="Times New Roman"/>
          <w:sz w:val="28"/>
          <w:szCs w:val="28"/>
          <w:lang w:val="uk-UA"/>
        </w:rPr>
        <w:t>Закону України «Про охорону дитинства», виховання в сім</w:t>
      </w:r>
      <w:r w:rsidR="00030567" w:rsidRPr="00030567">
        <w:rPr>
          <w:rFonts w:ascii="Times New Roman" w:hAnsi="Times New Roman"/>
          <w:sz w:val="28"/>
          <w:szCs w:val="28"/>
          <w:lang w:val="ru-RU"/>
        </w:rPr>
        <w:t>’</w:t>
      </w:r>
      <w:r w:rsidR="00030567">
        <w:rPr>
          <w:rFonts w:ascii="Times New Roman" w:hAnsi="Times New Roman"/>
          <w:sz w:val="28"/>
          <w:szCs w:val="28"/>
          <w:lang w:val="uk-UA"/>
        </w:rPr>
        <w:t>ї є першоосновою розвитку особистості дитини. На кожного з батьків покладається однакова відповідальність за виховання, навчання і розвиток дитини. Батьки або особи, що їх замінюють, мають право і зобов</w:t>
      </w:r>
      <w:r w:rsidR="00030567" w:rsidRPr="00030567">
        <w:rPr>
          <w:rFonts w:ascii="Times New Roman" w:hAnsi="Times New Roman"/>
          <w:sz w:val="28"/>
          <w:szCs w:val="28"/>
          <w:lang w:val="uk-UA"/>
        </w:rPr>
        <w:t>’</w:t>
      </w:r>
      <w:r w:rsidR="00030567">
        <w:rPr>
          <w:rFonts w:ascii="Times New Roman" w:hAnsi="Times New Roman"/>
          <w:sz w:val="28"/>
          <w:szCs w:val="28"/>
          <w:lang w:val="uk-UA"/>
        </w:rPr>
        <w:t>язані виховувати дитину, піклуватися про її здоров</w:t>
      </w:r>
      <w:r w:rsidR="00030567" w:rsidRPr="00030567">
        <w:rPr>
          <w:rFonts w:ascii="Times New Roman" w:hAnsi="Times New Roman"/>
          <w:sz w:val="28"/>
          <w:szCs w:val="28"/>
          <w:lang w:val="uk-UA"/>
        </w:rPr>
        <w:t>’</w:t>
      </w:r>
      <w:r w:rsidR="00030567">
        <w:rPr>
          <w:rFonts w:ascii="Times New Roman" w:hAnsi="Times New Roman"/>
          <w:sz w:val="28"/>
          <w:szCs w:val="28"/>
          <w:lang w:val="uk-UA"/>
        </w:rPr>
        <w:t xml:space="preserve">я, фізичний, духовний і моральний розвиток, навчання створювати належні умови для розвитку її природних здібностей, поважати гідність дитини, готувати її до самостійного життя та праці. </w:t>
      </w:r>
      <w:r w:rsidR="00930A54">
        <w:rPr>
          <w:rFonts w:ascii="Times New Roman" w:hAnsi="Times New Roman"/>
          <w:sz w:val="28"/>
          <w:szCs w:val="28"/>
          <w:lang w:val="uk-UA"/>
        </w:rPr>
        <w:t xml:space="preserve">Відповідно до ст. 141 СКУ на батьків покладені рівні права та </w:t>
      </w:r>
      <w:proofErr w:type="spellStart"/>
      <w:r w:rsidR="00930A54">
        <w:rPr>
          <w:rFonts w:ascii="Times New Roman" w:hAnsi="Times New Roman"/>
          <w:sz w:val="28"/>
          <w:szCs w:val="28"/>
          <w:lang w:val="uk-UA"/>
        </w:rPr>
        <w:t>обов</w:t>
      </w:r>
      <w:proofErr w:type="spellEnd"/>
      <w:r w:rsidR="00930A54" w:rsidRPr="00930A54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="00930A54">
        <w:rPr>
          <w:rFonts w:ascii="Times New Roman" w:hAnsi="Times New Roman"/>
          <w:sz w:val="28"/>
          <w:szCs w:val="28"/>
          <w:lang w:val="uk-UA"/>
        </w:rPr>
        <w:t>язки</w:t>
      </w:r>
      <w:proofErr w:type="spellEnd"/>
      <w:r w:rsidR="00930A54">
        <w:rPr>
          <w:rFonts w:ascii="Times New Roman" w:hAnsi="Times New Roman"/>
          <w:sz w:val="28"/>
          <w:szCs w:val="28"/>
          <w:lang w:val="uk-UA"/>
        </w:rPr>
        <w:t xml:space="preserve"> щодо дитини, незалежно від того, чи перебувають вони в шлюбі між собою. Розірвання шлюбу між батьками, проживання їх окремо від дитини не впливає на обсяг їхніх прав і не звільняє від обов</w:t>
      </w:r>
      <w:r w:rsidR="00930A54" w:rsidRPr="00930A54">
        <w:rPr>
          <w:rFonts w:ascii="Times New Roman" w:hAnsi="Times New Roman"/>
          <w:sz w:val="28"/>
          <w:szCs w:val="28"/>
          <w:lang w:val="uk-UA"/>
        </w:rPr>
        <w:t>’</w:t>
      </w:r>
      <w:r w:rsidR="00930A54">
        <w:rPr>
          <w:rFonts w:ascii="Times New Roman" w:hAnsi="Times New Roman"/>
          <w:sz w:val="28"/>
          <w:szCs w:val="28"/>
          <w:lang w:val="uk-UA"/>
        </w:rPr>
        <w:t>язків щодо дитини.</w:t>
      </w:r>
    </w:p>
    <w:p w14:paraId="5195AF8F" w14:textId="036367BF" w:rsidR="00930A54" w:rsidRDefault="00930A54" w:rsidP="000724B9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Право батька, матері та дитини на безперешкодне спілкування між собою, крім випадків, коли таке право обмежено законом, закріплено положеннями ст. 153 СКУ.</w:t>
      </w:r>
      <w:r w:rsidR="00E03AD7">
        <w:rPr>
          <w:rFonts w:ascii="Times New Roman" w:hAnsi="Times New Roman"/>
          <w:sz w:val="28"/>
          <w:szCs w:val="28"/>
          <w:lang w:val="uk-UA"/>
        </w:rPr>
        <w:t xml:space="preserve"> При цьому, у відповідності до положення ч. 1, 2, ст. 15 Закону України «Про охорону дитинства», дитина, яка проживає окремо від батьків або одного з них, має право на підтримання з ним регулярних особистих стосунків і прямих контактів. Батьки, які </w:t>
      </w:r>
      <w:r w:rsidR="00AC442B">
        <w:rPr>
          <w:rFonts w:ascii="Times New Roman" w:hAnsi="Times New Roman"/>
          <w:sz w:val="28"/>
          <w:szCs w:val="28"/>
          <w:lang w:val="uk-UA"/>
        </w:rPr>
        <w:t>проживають окремо від дитини, зобов</w:t>
      </w:r>
      <w:r w:rsidR="00AC442B" w:rsidRPr="00AC442B">
        <w:rPr>
          <w:rFonts w:ascii="Times New Roman" w:hAnsi="Times New Roman"/>
          <w:sz w:val="28"/>
          <w:szCs w:val="28"/>
          <w:lang w:val="uk-UA"/>
        </w:rPr>
        <w:t>’</w:t>
      </w:r>
      <w:r w:rsidR="00AC442B">
        <w:rPr>
          <w:rFonts w:ascii="Times New Roman" w:hAnsi="Times New Roman"/>
          <w:sz w:val="28"/>
          <w:szCs w:val="28"/>
          <w:lang w:val="uk-UA"/>
        </w:rPr>
        <w:t>язані брати участь у її вихованні і мають право спілкуватися з нею, якщо судом визнано, що таке спілкування не перешкоджатиме нормальному вихованню дитини.</w:t>
      </w:r>
    </w:p>
    <w:p w14:paraId="75100A2D" w14:textId="0E49F0F2" w:rsidR="00AC442B" w:rsidRDefault="00AC442B" w:rsidP="000724B9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ст. 1 Закону України «Про охорону дитинства» контакт з дитиною – це реалізація матір’ю, батьком, іншими членами сім</w:t>
      </w:r>
      <w:r w:rsidRPr="00AC442B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ї та родичами, у тому числі тими, з якими дитина не проживає, права на спілкування з дитиною, побачення зазначених осіб з дитиною, а також надання їм інформації про дитину або дитині про таких осіб, якщо це не суперечить інтересам дитини.</w:t>
      </w:r>
    </w:p>
    <w:p w14:paraId="45AD3B3F" w14:textId="4D443EEF" w:rsidR="00AC442B" w:rsidRPr="00AC442B" w:rsidRDefault="00AC442B" w:rsidP="00030567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Як визначено ч. 1-3 ст. 157 СКУ, питання виховання дитини вирішується батьками спільно. Той хто проживає окремо від дитини,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зобов</w:t>
      </w:r>
      <w:proofErr w:type="spellEnd"/>
      <w:r w:rsidRPr="00AC442B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язаний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брати участь у її вихованні і має право на особисте спілкування з нею. Той із батьків, з ким проживає дитина, не має права перешкоджати тому з батьків, хто проживає окремо, спілкуватися з дитиною та брати участь у її вихованні, якщо таке спілкування не перешкоджає нормальному розвиткові дитини.</w:t>
      </w:r>
      <w:r w:rsidR="00030567">
        <w:rPr>
          <w:rFonts w:ascii="Times New Roman" w:hAnsi="Times New Roman"/>
          <w:sz w:val="28"/>
          <w:szCs w:val="28"/>
          <w:lang w:val="uk-UA"/>
        </w:rPr>
        <w:t xml:space="preserve"> Частиною 1 ст. 12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4511C3AA" w14:textId="62C062F4" w:rsidR="00C563CC" w:rsidRPr="00C563CC" w:rsidRDefault="00C563CC" w:rsidP="000724B9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За правилами ст. 9 К</w:t>
      </w:r>
      <w:r w:rsidRPr="00C563CC">
        <w:rPr>
          <w:rFonts w:ascii="Times New Roman" w:hAnsi="Times New Roman"/>
          <w:color w:val="000000" w:themeColor="text1"/>
          <w:sz w:val="28"/>
          <w:szCs w:val="28"/>
          <w:lang w:val="uk-UA"/>
        </w:rPr>
        <w:t>онвенції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ООН «Про права дитини»</w:t>
      </w:r>
      <w:r w:rsidRPr="00C563C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держави-учасниці забезпечують те, щоб дитина не розлучалася з батьками всупереч їхньому бажанню, за винятком випадків, коли компетентні органи згідно із судовим </w:t>
      </w:r>
      <w:r w:rsidRPr="00C563CC"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 xml:space="preserve">рішенням визначають відповідно до застосовуваного закону і процедур, що таке розлучення необхідне в якнайкращих інтересах дитини. </w:t>
      </w:r>
      <w:proofErr w:type="spellStart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>Таке</w:t>
      </w:r>
      <w:proofErr w:type="spellEnd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>визначення</w:t>
      </w:r>
      <w:proofErr w:type="spellEnd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>може</w:t>
      </w:r>
      <w:proofErr w:type="spellEnd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бути </w:t>
      </w:r>
      <w:proofErr w:type="spellStart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>необхідним</w:t>
      </w:r>
      <w:proofErr w:type="spellEnd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у тому </w:t>
      </w:r>
      <w:proofErr w:type="spellStart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>чи</w:t>
      </w:r>
      <w:proofErr w:type="spellEnd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>іншому</w:t>
      </w:r>
      <w:proofErr w:type="spellEnd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>випадку</w:t>
      </w:r>
      <w:proofErr w:type="spellEnd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>наприклад</w:t>
      </w:r>
      <w:proofErr w:type="spellEnd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коли батьки </w:t>
      </w:r>
      <w:proofErr w:type="spellStart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>жорстоко</w:t>
      </w:r>
      <w:proofErr w:type="spellEnd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>поводяться</w:t>
      </w:r>
      <w:proofErr w:type="spellEnd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з </w:t>
      </w:r>
      <w:proofErr w:type="spellStart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>дитиною</w:t>
      </w:r>
      <w:proofErr w:type="spellEnd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>або</w:t>
      </w:r>
      <w:proofErr w:type="spellEnd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не </w:t>
      </w:r>
      <w:proofErr w:type="spellStart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>піклуються</w:t>
      </w:r>
      <w:proofErr w:type="spellEnd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про </w:t>
      </w:r>
      <w:proofErr w:type="spellStart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>неї</w:t>
      </w:r>
      <w:proofErr w:type="spellEnd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>або</w:t>
      </w:r>
      <w:proofErr w:type="spellEnd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>проживають</w:t>
      </w:r>
      <w:proofErr w:type="spellEnd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>окремо</w:t>
      </w:r>
      <w:proofErr w:type="spellEnd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і </w:t>
      </w:r>
      <w:proofErr w:type="spellStart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>необхідно</w:t>
      </w:r>
      <w:proofErr w:type="spellEnd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>прийняти</w:t>
      </w:r>
      <w:proofErr w:type="spellEnd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>рішення</w:t>
      </w:r>
      <w:proofErr w:type="spellEnd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>щодо</w:t>
      </w:r>
      <w:proofErr w:type="spellEnd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>місця</w:t>
      </w:r>
      <w:proofErr w:type="spellEnd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>проживання</w:t>
      </w:r>
      <w:proofErr w:type="spellEnd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>дитини</w:t>
      </w:r>
      <w:proofErr w:type="spellEnd"/>
      <w:r w:rsidRPr="00EF312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Згідно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із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ст.18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К</w:t>
      </w:r>
      <w:r w:rsidRPr="00C563CC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онвенції</w:t>
      </w:r>
      <w:proofErr w:type="spellEnd"/>
      <w:r w:rsidRPr="00C563CC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батьки </w:t>
      </w:r>
      <w:proofErr w:type="spellStart"/>
      <w:r w:rsidRPr="00C563CC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або</w:t>
      </w:r>
      <w:proofErr w:type="spellEnd"/>
      <w:r w:rsidRPr="00C563CC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C563CC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законні</w:t>
      </w:r>
      <w:proofErr w:type="spellEnd"/>
      <w:r w:rsidRPr="00C563CC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C563CC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опікуни</w:t>
      </w:r>
      <w:proofErr w:type="spellEnd"/>
      <w:r w:rsidRPr="00C563CC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C563CC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несуть</w:t>
      </w:r>
      <w:proofErr w:type="spellEnd"/>
      <w:r w:rsidRPr="00C563CC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C563CC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основну</w:t>
      </w:r>
      <w:proofErr w:type="spellEnd"/>
      <w:r w:rsidRPr="00C563CC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C563CC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відповідальність</w:t>
      </w:r>
      <w:proofErr w:type="spellEnd"/>
      <w:r w:rsidRPr="00C563CC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за </w:t>
      </w:r>
      <w:proofErr w:type="spellStart"/>
      <w:r w:rsidRPr="00C563CC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виховання</w:t>
      </w:r>
      <w:proofErr w:type="spellEnd"/>
      <w:r w:rsidRPr="00C563CC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і </w:t>
      </w:r>
      <w:proofErr w:type="spellStart"/>
      <w:r w:rsidRPr="00C563CC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розвиток</w:t>
      </w:r>
      <w:proofErr w:type="spellEnd"/>
      <w:r w:rsidRPr="00C563CC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C563CC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дитини</w:t>
      </w:r>
      <w:proofErr w:type="spellEnd"/>
      <w:r w:rsidRPr="00C563CC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. </w:t>
      </w:r>
      <w:proofErr w:type="spellStart"/>
      <w:r w:rsidRPr="00C563CC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Найкращі</w:t>
      </w:r>
      <w:proofErr w:type="spellEnd"/>
      <w:r w:rsidRPr="00C563CC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C563CC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інтереси</w:t>
      </w:r>
      <w:proofErr w:type="spellEnd"/>
      <w:r w:rsidRPr="00C563CC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Pr="00C563CC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дитини</w:t>
      </w:r>
      <w:proofErr w:type="spellEnd"/>
      <w:r w:rsidRPr="00C563CC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є предметом </w:t>
      </w:r>
      <w:proofErr w:type="spellStart"/>
      <w:r w:rsidRPr="00C563CC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їхнього</w:t>
      </w:r>
      <w:proofErr w:type="spellEnd"/>
      <w:r w:rsidRPr="00C563CC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основного </w:t>
      </w:r>
      <w:proofErr w:type="spellStart"/>
      <w:r w:rsidRPr="00C563CC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піклування</w:t>
      </w:r>
      <w:proofErr w:type="spellEnd"/>
      <w:r w:rsidRPr="00C563CC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.</w:t>
      </w:r>
    </w:p>
    <w:p w14:paraId="0B9974E3" w14:textId="56ACDCA6" w:rsidR="008E5CE7" w:rsidRDefault="008E5CE7" w:rsidP="008E5CE7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Жодних обставин, які б давали підстави вважати, що участь батька у вихов</w:t>
      </w:r>
      <w:r w:rsidR="000724B9">
        <w:rPr>
          <w:rFonts w:ascii="Times New Roman" w:hAnsi="Times New Roman"/>
          <w:sz w:val="28"/>
          <w:szCs w:val="28"/>
          <w:lang w:val="uk-UA"/>
        </w:rPr>
        <w:t xml:space="preserve">анні </w:t>
      </w:r>
      <w:r w:rsidR="00062AB7">
        <w:rPr>
          <w:rFonts w:ascii="Times New Roman" w:hAnsi="Times New Roman"/>
          <w:sz w:val="28"/>
          <w:szCs w:val="28"/>
          <w:lang w:val="uk-UA"/>
        </w:rPr>
        <w:t>дітей</w:t>
      </w:r>
      <w:r w:rsidR="000724B9">
        <w:rPr>
          <w:rFonts w:ascii="Times New Roman" w:hAnsi="Times New Roman"/>
          <w:sz w:val="28"/>
          <w:szCs w:val="28"/>
          <w:lang w:val="uk-UA"/>
        </w:rPr>
        <w:t>, негативно на н</w:t>
      </w:r>
      <w:r w:rsidR="00062AB7">
        <w:rPr>
          <w:rFonts w:ascii="Times New Roman" w:hAnsi="Times New Roman"/>
          <w:sz w:val="28"/>
          <w:szCs w:val="28"/>
          <w:lang w:val="uk-UA"/>
        </w:rPr>
        <w:t>их</w:t>
      </w:r>
      <w:r w:rsidR="000724B9">
        <w:rPr>
          <w:rFonts w:ascii="Times New Roman" w:hAnsi="Times New Roman"/>
          <w:sz w:val="28"/>
          <w:szCs w:val="28"/>
          <w:lang w:val="uk-UA"/>
        </w:rPr>
        <w:t xml:space="preserve"> вплине</w:t>
      </w:r>
      <w:r>
        <w:rPr>
          <w:rFonts w:ascii="Times New Roman" w:hAnsi="Times New Roman"/>
          <w:sz w:val="28"/>
          <w:szCs w:val="28"/>
          <w:lang w:val="uk-UA"/>
        </w:rPr>
        <w:t>, не встановлено.</w:t>
      </w:r>
    </w:p>
    <w:p w14:paraId="706359E0" w14:textId="77777777" w:rsidR="009877A3" w:rsidRPr="009877A3" w:rsidRDefault="009877A3" w:rsidP="008E5CE7">
      <w:pPr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1925EE13" w14:textId="77777777" w:rsidR="008E5CE7" w:rsidRDefault="008E5CE7" w:rsidP="008E5CE7">
      <w:pPr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ВИСНОВОК:</w:t>
      </w:r>
    </w:p>
    <w:p w14:paraId="5687C272" w14:textId="77777777" w:rsidR="009877A3" w:rsidRPr="009877A3" w:rsidRDefault="009877A3" w:rsidP="008E5CE7">
      <w:pPr>
        <w:ind w:firstLine="708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14:paraId="5F2B1EED" w14:textId="7F610CBC" w:rsidR="008E5CE7" w:rsidRDefault="008E5CE7" w:rsidP="008E5CE7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Враховуючи вищевикладене, орган опіки та піклування виконавчого комітету Малинської міської ради вважає за доцільне </w:t>
      </w:r>
      <w:r w:rsidR="000724B9">
        <w:rPr>
          <w:rFonts w:ascii="Times New Roman" w:hAnsi="Times New Roman"/>
          <w:sz w:val="28"/>
          <w:szCs w:val="28"/>
          <w:lang w:val="uk-UA"/>
        </w:rPr>
        <w:t xml:space="preserve">визначити такий порядок участі  </w:t>
      </w:r>
      <w:r w:rsidR="009B07A9">
        <w:rPr>
          <w:rFonts w:ascii="Times New Roman" w:hAnsi="Times New Roman"/>
          <w:sz w:val="28"/>
          <w:szCs w:val="28"/>
          <w:lang w:val="uk-UA"/>
        </w:rPr>
        <w:t xml:space="preserve">батька </w:t>
      </w:r>
      <w:r w:rsidR="00F54504">
        <w:rPr>
          <w:rFonts w:ascii="Times New Roman" w:hAnsi="Times New Roman"/>
          <w:sz w:val="28"/>
          <w:szCs w:val="28"/>
          <w:lang w:val="uk-UA"/>
        </w:rPr>
        <w:t>*****</w:t>
      </w:r>
      <w:r w:rsidR="00C563C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 спілкуванні та вихованні д</w:t>
      </w:r>
      <w:r w:rsidR="009B07A9">
        <w:rPr>
          <w:rFonts w:ascii="Times New Roman" w:hAnsi="Times New Roman"/>
          <w:sz w:val="28"/>
          <w:szCs w:val="28"/>
          <w:lang w:val="uk-UA"/>
        </w:rPr>
        <w:t xml:space="preserve">ітей </w:t>
      </w:r>
      <w:r w:rsidR="00F54504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******</w:t>
      </w:r>
      <w:r w:rsidR="00C563CC" w:rsidRPr="00C563CC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, </w:t>
      </w:r>
      <w:r w:rsidR="00F54504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****</w:t>
      </w:r>
      <w:r w:rsidR="00C563CC" w:rsidRPr="00C563CC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C563CC" w:rsidRPr="00C563CC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C563CC" w:rsidRPr="00C563CC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., </w:t>
      </w:r>
      <w:r w:rsidR="00F54504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******</w:t>
      </w:r>
      <w:r w:rsidR="00C563CC" w:rsidRPr="00C563CC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, </w:t>
      </w:r>
      <w:r w:rsidR="00F54504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****</w:t>
      </w:r>
      <w:r w:rsidR="00C563CC" w:rsidRPr="00C563CC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C563CC" w:rsidRPr="00C563CC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C563CC" w:rsidRPr="00C563CC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>.</w:t>
      </w:r>
      <w:r w:rsidRPr="00C563CC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44E43A4" w14:textId="440681B2" w:rsidR="008E5CE7" w:rsidRPr="000724B9" w:rsidRDefault="008E5CE7" w:rsidP="000724B9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раз на 2 тиж</w:t>
      </w:r>
      <w:r w:rsidR="000C5893">
        <w:rPr>
          <w:rFonts w:ascii="Times New Roman" w:hAnsi="Times New Roman"/>
          <w:sz w:val="28"/>
          <w:szCs w:val="28"/>
          <w:lang w:val="uk-UA"/>
        </w:rPr>
        <w:t>ні у вихідні (субота, неділя) та святкові  дні з 09</w:t>
      </w:r>
      <w:r w:rsidR="000724B9">
        <w:rPr>
          <w:rFonts w:ascii="Times New Roman" w:hAnsi="Times New Roman"/>
          <w:sz w:val="28"/>
          <w:szCs w:val="28"/>
          <w:lang w:val="uk-UA"/>
        </w:rPr>
        <w:t xml:space="preserve">:00 години </w:t>
      </w:r>
      <w:r w:rsidR="000C5893">
        <w:rPr>
          <w:rFonts w:ascii="Times New Roman" w:hAnsi="Times New Roman"/>
          <w:sz w:val="28"/>
          <w:szCs w:val="28"/>
          <w:lang w:val="uk-UA"/>
        </w:rPr>
        <w:t>до 19:00 години</w:t>
      </w:r>
      <w:r w:rsidR="009B07A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724B9">
        <w:rPr>
          <w:rFonts w:ascii="Times New Roman" w:hAnsi="Times New Roman"/>
          <w:sz w:val="28"/>
          <w:szCs w:val="28"/>
          <w:lang w:val="uk-UA"/>
        </w:rPr>
        <w:t>без присутності матері</w:t>
      </w:r>
      <w:r w:rsidRPr="000724B9">
        <w:rPr>
          <w:rFonts w:ascii="Times New Roman" w:hAnsi="Times New Roman"/>
          <w:sz w:val="28"/>
          <w:szCs w:val="28"/>
          <w:lang w:val="uk-UA"/>
        </w:rPr>
        <w:t>;</w:t>
      </w:r>
    </w:p>
    <w:p w14:paraId="1985A061" w14:textId="6BE65BE3" w:rsidR="002A53EB" w:rsidRDefault="00F30379" w:rsidP="00557D5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- </w:t>
      </w:r>
      <w:proofErr w:type="spellStart"/>
      <w:r w:rsidR="009B07A9">
        <w:rPr>
          <w:rFonts w:ascii="Times New Roman" w:hAnsi="Times New Roman"/>
          <w:sz w:val="28"/>
          <w:szCs w:val="28"/>
          <w:lang w:val="ru-RU"/>
        </w:rPr>
        <w:t>необмежене</w:t>
      </w:r>
      <w:proofErr w:type="spellEnd"/>
      <w:r w:rsidR="009B07A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9B07A9">
        <w:rPr>
          <w:rFonts w:ascii="Times New Roman" w:hAnsi="Times New Roman"/>
          <w:sz w:val="28"/>
          <w:szCs w:val="28"/>
          <w:lang w:val="ru-RU"/>
        </w:rPr>
        <w:t>спілкування</w:t>
      </w:r>
      <w:proofErr w:type="spellEnd"/>
      <w:r w:rsidR="009B07A9">
        <w:rPr>
          <w:rFonts w:ascii="Times New Roman" w:hAnsi="Times New Roman"/>
          <w:sz w:val="28"/>
          <w:szCs w:val="28"/>
          <w:lang w:val="ru-RU"/>
        </w:rPr>
        <w:t xml:space="preserve"> батька з </w:t>
      </w:r>
      <w:proofErr w:type="spellStart"/>
      <w:r w:rsidR="009B07A9">
        <w:rPr>
          <w:rFonts w:ascii="Times New Roman" w:hAnsi="Times New Roman"/>
          <w:sz w:val="28"/>
          <w:szCs w:val="28"/>
          <w:lang w:val="ru-RU"/>
        </w:rPr>
        <w:t>дітьми</w:t>
      </w:r>
      <w:proofErr w:type="spellEnd"/>
      <w:r w:rsidR="009B07A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9B07A9">
        <w:rPr>
          <w:rFonts w:ascii="Times New Roman" w:hAnsi="Times New Roman"/>
          <w:sz w:val="28"/>
          <w:szCs w:val="28"/>
          <w:lang w:val="ru-RU"/>
        </w:rPr>
        <w:t>засобами</w:t>
      </w:r>
      <w:proofErr w:type="spellEnd"/>
      <w:r w:rsidR="009B07A9">
        <w:rPr>
          <w:rFonts w:ascii="Times New Roman" w:hAnsi="Times New Roman"/>
          <w:sz w:val="28"/>
          <w:szCs w:val="28"/>
          <w:lang w:val="ru-RU"/>
        </w:rPr>
        <w:t xml:space="preserve"> телефонного</w:t>
      </w:r>
      <w:r w:rsidR="00557D5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9B07A9">
        <w:rPr>
          <w:rFonts w:ascii="Times New Roman" w:hAnsi="Times New Roman"/>
          <w:sz w:val="28"/>
          <w:szCs w:val="28"/>
          <w:lang w:val="ru-RU"/>
        </w:rPr>
        <w:t>поштового</w:t>
      </w:r>
      <w:proofErr w:type="spellEnd"/>
      <w:r w:rsidR="009B07A9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="009B07A9">
        <w:rPr>
          <w:rFonts w:ascii="Times New Roman" w:hAnsi="Times New Roman"/>
          <w:sz w:val="28"/>
          <w:szCs w:val="28"/>
          <w:lang w:val="ru-RU"/>
        </w:rPr>
        <w:t>електронного</w:t>
      </w:r>
      <w:proofErr w:type="spellEnd"/>
      <w:r w:rsidR="009B07A9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="009B07A9">
        <w:rPr>
          <w:rFonts w:ascii="Times New Roman" w:hAnsi="Times New Roman"/>
          <w:sz w:val="28"/>
          <w:szCs w:val="28"/>
          <w:lang w:val="ru-RU"/>
        </w:rPr>
        <w:t>іншого</w:t>
      </w:r>
      <w:proofErr w:type="spellEnd"/>
      <w:r w:rsidR="009B07A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9B07A9">
        <w:rPr>
          <w:rFonts w:ascii="Times New Roman" w:hAnsi="Times New Roman"/>
          <w:sz w:val="28"/>
          <w:szCs w:val="28"/>
          <w:lang w:val="ru-RU"/>
        </w:rPr>
        <w:t>зв'язку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36666CC0" w14:textId="566C3AE9" w:rsidR="00F30379" w:rsidRDefault="000C5893" w:rsidP="00557D5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-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щорічний</w:t>
      </w:r>
      <w:proofErr w:type="spellEnd"/>
      <w:r w:rsidR="00F3037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спільний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30379">
        <w:rPr>
          <w:rFonts w:ascii="Times New Roman" w:hAnsi="Times New Roman"/>
          <w:sz w:val="28"/>
          <w:szCs w:val="28"/>
          <w:lang w:val="ru-RU"/>
        </w:rPr>
        <w:t>відпочинок</w:t>
      </w:r>
      <w:proofErr w:type="spellEnd"/>
      <w:r w:rsidR="00F30379">
        <w:rPr>
          <w:rFonts w:ascii="Times New Roman" w:hAnsi="Times New Roman"/>
          <w:sz w:val="28"/>
          <w:szCs w:val="28"/>
          <w:lang w:val="ru-RU"/>
        </w:rPr>
        <w:t xml:space="preserve"> батька з </w:t>
      </w:r>
      <w:proofErr w:type="spellStart"/>
      <w:r w:rsidR="009B07A9">
        <w:rPr>
          <w:rFonts w:ascii="Times New Roman" w:hAnsi="Times New Roman"/>
          <w:sz w:val="28"/>
          <w:szCs w:val="28"/>
          <w:lang w:val="ru-RU"/>
        </w:rPr>
        <w:t>дітьми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літній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період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,</w:t>
      </w:r>
      <w:r w:rsidRPr="000C589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без присутності матері</w:t>
      </w:r>
      <w:r w:rsidR="00557D5B">
        <w:rPr>
          <w:rFonts w:ascii="Times New Roman" w:hAnsi="Times New Roman"/>
          <w:sz w:val="28"/>
          <w:szCs w:val="28"/>
          <w:lang w:val="ru-RU"/>
        </w:rPr>
        <w:t>, тривалістю</w:t>
      </w:r>
      <w:r>
        <w:rPr>
          <w:rFonts w:ascii="Times New Roman" w:hAnsi="Times New Roman"/>
          <w:sz w:val="28"/>
          <w:szCs w:val="28"/>
          <w:lang w:val="ru-RU"/>
        </w:rPr>
        <w:t xml:space="preserve">14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днів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домовленістю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матір</w:t>
      </w:r>
      <w:proofErr w:type="spellEnd"/>
      <w:r w:rsidRPr="000C5893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="008B3127">
        <w:rPr>
          <w:rFonts w:ascii="Times New Roman" w:hAnsi="Times New Roman"/>
          <w:sz w:val="28"/>
          <w:szCs w:val="28"/>
          <w:lang w:val="ru-RU"/>
        </w:rPr>
        <w:t>.</w:t>
      </w:r>
    </w:p>
    <w:p w14:paraId="0518ED22" w14:textId="0BEF6BAD" w:rsidR="00557D5B" w:rsidRDefault="00557D5B" w:rsidP="00557D5B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03056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2DA5">
        <w:rPr>
          <w:rFonts w:ascii="Times New Roman" w:hAnsi="Times New Roman"/>
          <w:sz w:val="28"/>
          <w:szCs w:val="28"/>
          <w:lang w:val="uk-UA"/>
        </w:rPr>
        <w:t xml:space="preserve">       При цьому рекомендовано, </w:t>
      </w:r>
      <w:r w:rsidR="00030567">
        <w:rPr>
          <w:rFonts w:ascii="Times New Roman" w:hAnsi="Times New Roman"/>
          <w:sz w:val="28"/>
          <w:szCs w:val="28"/>
          <w:lang w:val="uk-UA"/>
        </w:rPr>
        <w:t>з метою</w:t>
      </w:r>
      <w:r w:rsidR="002C2DA5">
        <w:rPr>
          <w:rFonts w:ascii="Times New Roman" w:hAnsi="Times New Roman"/>
          <w:sz w:val="28"/>
          <w:szCs w:val="28"/>
          <w:lang w:val="uk-UA"/>
        </w:rPr>
        <w:t xml:space="preserve"> звикання та адаптації, почати побачення батька з дітьми тривалістю </w:t>
      </w:r>
      <w:r w:rsidR="004043DB">
        <w:rPr>
          <w:rFonts w:ascii="Times New Roman" w:hAnsi="Times New Roman"/>
          <w:sz w:val="28"/>
          <w:szCs w:val="28"/>
          <w:lang w:val="uk-UA"/>
        </w:rPr>
        <w:t xml:space="preserve">по </w:t>
      </w:r>
      <w:r w:rsidR="002C2DA5">
        <w:rPr>
          <w:rFonts w:ascii="Times New Roman" w:hAnsi="Times New Roman"/>
          <w:sz w:val="28"/>
          <w:szCs w:val="28"/>
          <w:lang w:val="uk-UA"/>
        </w:rPr>
        <w:t>1, 2 години</w:t>
      </w:r>
      <w:r w:rsidR="004043DB">
        <w:rPr>
          <w:rFonts w:ascii="Times New Roman" w:hAnsi="Times New Roman"/>
          <w:sz w:val="28"/>
          <w:szCs w:val="28"/>
          <w:lang w:val="uk-UA"/>
        </w:rPr>
        <w:t>,</w:t>
      </w:r>
      <w:r w:rsidR="004043DB" w:rsidRPr="004043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43DB">
        <w:rPr>
          <w:rFonts w:ascii="Times New Roman" w:hAnsi="Times New Roman"/>
          <w:sz w:val="28"/>
          <w:szCs w:val="28"/>
          <w:lang w:val="uk-UA"/>
        </w:rPr>
        <w:t>без присутності матері</w:t>
      </w:r>
      <w:r w:rsidR="001E02EB">
        <w:rPr>
          <w:rFonts w:ascii="Times New Roman" w:hAnsi="Times New Roman"/>
          <w:sz w:val="28"/>
          <w:szCs w:val="28"/>
          <w:lang w:val="uk-UA"/>
        </w:rPr>
        <w:t>,</w:t>
      </w:r>
      <w:r w:rsidR="002C2DA5">
        <w:rPr>
          <w:rFonts w:ascii="Times New Roman" w:hAnsi="Times New Roman"/>
          <w:sz w:val="28"/>
          <w:szCs w:val="28"/>
          <w:lang w:val="uk-UA"/>
        </w:rPr>
        <w:t xml:space="preserve"> за попередньою домовленістю з матір</w:t>
      </w:r>
      <w:r w:rsidR="002C2DA5" w:rsidRPr="004043DB">
        <w:rPr>
          <w:rFonts w:ascii="Times New Roman" w:hAnsi="Times New Roman"/>
          <w:sz w:val="28"/>
          <w:szCs w:val="28"/>
          <w:lang w:val="ru-RU"/>
        </w:rPr>
        <w:t>’</w:t>
      </w:r>
      <w:r w:rsidR="001E02EB">
        <w:rPr>
          <w:rFonts w:ascii="Times New Roman" w:hAnsi="Times New Roman"/>
          <w:sz w:val="28"/>
          <w:szCs w:val="28"/>
          <w:lang w:val="uk-UA"/>
        </w:rPr>
        <w:t>ю</w:t>
      </w:r>
      <w:r w:rsidR="00F01DDC">
        <w:rPr>
          <w:rFonts w:ascii="Times New Roman" w:hAnsi="Times New Roman"/>
          <w:sz w:val="28"/>
          <w:szCs w:val="28"/>
          <w:lang w:val="uk-UA"/>
        </w:rPr>
        <w:t xml:space="preserve"> про дні побачень</w:t>
      </w:r>
      <w:r w:rsidR="004043DB">
        <w:rPr>
          <w:rFonts w:ascii="Times New Roman" w:hAnsi="Times New Roman"/>
          <w:sz w:val="28"/>
          <w:szCs w:val="28"/>
          <w:lang w:val="uk-UA"/>
        </w:rPr>
        <w:t>; н</w:t>
      </w:r>
      <w:r>
        <w:rPr>
          <w:rFonts w:ascii="Times New Roman" w:hAnsi="Times New Roman"/>
          <w:sz w:val="28"/>
          <w:szCs w:val="28"/>
          <w:lang w:val="uk-UA"/>
        </w:rPr>
        <w:t>е забирати на нічний час доби дитину</w:t>
      </w:r>
      <w:r w:rsidR="008B31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0B05">
        <w:rPr>
          <w:rFonts w:ascii="Times New Roman" w:hAnsi="Times New Roman"/>
          <w:sz w:val="28"/>
          <w:szCs w:val="28"/>
          <w:lang w:val="uk-UA"/>
        </w:rPr>
        <w:t>****</w:t>
      </w:r>
      <w:r w:rsidR="008B312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D0B05">
        <w:rPr>
          <w:rFonts w:ascii="Times New Roman" w:hAnsi="Times New Roman"/>
          <w:sz w:val="28"/>
          <w:szCs w:val="28"/>
          <w:lang w:val="uk-UA"/>
        </w:rPr>
        <w:t>*****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., враховуючи вік дитини та сильну прив'язаність до матері.</w:t>
      </w:r>
    </w:p>
    <w:p w14:paraId="0D0BF82A" w14:textId="77777777" w:rsidR="00747454" w:rsidRDefault="00747454">
      <w:pPr>
        <w:rPr>
          <w:rFonts w:ascii="Times New Roman" w:hAnsi="Times New Roman"/>
          <w:sz w:val="28"/>
          <w:szCs w:val="28"/>
          <w:lang w:val="uk-UA"/>
        </w:rPr>
      </w:pPr>
    </w:p>
    <w:p w14:paraId="1F3C0E92" w14:textId="77777777" w:rsidR="00747454" w:rsidRDefault="00747454">
      <w:pPr>
        <w:rPr>
          <w:rFonts w:ascii="Times New Roman" w:hAnsi="Times New Roman"/>
          <w:sz w:val="28"/>
          <w:szCs w:val="28"/>
          <w:lang w:val="uk-UA"/>
        </w:rPr>
      </w:pPr>
    </w:p>
    <w:p w14:paraId="5E07AA10" w14:textId="77777777" w:rsidR="00747454" w:rsidRDefault="00747454" w:rsidP="0074745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Олександр СИТАЙЛО</w:t>
      </w:r>
    </w:p>
    <w:p w14:paraId="67141C66" w14:textId="77777777" w:rsidR="00747454" w:rsidRDefault="00747454" w:rsidP="0074745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9356E35" w14:textId="30CBF069" w:rsidR="00F30379" w:rsidRPr="000724B9" w:rsidRDefault="00506B33" w:rsidP="00A120D6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lang w:val="uk-UA"/>
        </w:rPr>
        <w:t>Анастасія МАРЧУК</w:t>
      </w:r>
    </w:p>
    <w:sectPr w:rsidR="00F30379" w:rsidRPr="000724B9" w:rsidSect="00875CF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242600"/>
    <w:multiLevelType w:val="hybridMultilevel"/>
    <w:tmpl w:val="D51415B4"/>
    <w:lvl w:ilvl="0" w:tplc="5680CD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990913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765"/>
    <w:rsid w:val="00030567"/>
    <w:rsid w:val="0004219F"/>
    <w:rsid w:val="00062AB7"/>
    <w:rsid w:val="000724B9"/>
    <w:rsid w:val="000C5893"/>
    <w:rsid w:val="001C2BA1"/>
    <w:rsid w:val="001E02EB"/>
    <w:rsid w:val="001F5117"/>
    <w:rsid w:val="00287EB6"/>
    <w:rsid w:val="002A53EB"/>
    <w:rsid w:val="002B4E28"/>
    <w:rsid w:val="002C2DA5"/>
    <w:rsid w:val="00373F8F"/>
    <w:rsid w:val="003E667E"/>
    <w:rsid w:val="004043DB"/>
    <w:rsid w:val="004366AD"/>
    <w:rsid w:val="00436785"/>
    <w:rsid w:val="00472B06"/>
    <w:rsid w:val="00474E60"/>
    <w:rsid w:val="00476076"/>
    <w:rsid w:val="004C3160"/>
    <w:rsid w:val="004C5F55"/>
    <w:rsid w:val="00506B33"/>
    <w:rsid w:val="00557D5B"/>
    <w:rsid w:val="00582FFB"/>
    <w:rsid w:val="005E7095"/>
    <w:rsid w:val="00603C1B"/>
    <w:rsid w:val="00667EBD"/>
    <w:rsid w:val="00690D40"/>
    <w:rsid w:val="006E0121"/>
    <w:rsid w:val="006E6264"/>
    <w:rsid w:val="00747454"/>
    <w:rsid w:val="0079246E"/>
    <w:rsid w:val="007F06DC"/>
    <w:rsid w:val="00821836"/>
    <w:rsid w:val="00875CFC"/>
    <w:rsid w:val="008B3127"/>
    <w:rsid w:val="008D7207"/>
    <w:rsid w:val="008E5CE7"/>
    <w:rsid w:val="00914FA6"/>
    <w:rsid w:val="00925156"/>
    <w:rsid w:val="00930A54"/>
    <w:rsid w:val="00967B20"/>
    <w:rsid w:val="00974252"/>
    <w:rsid w:val="009877A3"/>
    <w:rsid w:val="00990748"/>
    <w:rsid w:val="009A0CE8"/>
    <w:rsid w:val="009B07A9"/>
    <w:rsid w:val="009B285A"/>
    <w:rsid w:val="009E7F1A"/>
    <w:rsid w:val="00A120D6"/>
    <w:rsid w:val="00A579B3"/>
    <w:rsid w:val="00AC442B"/>
    <w:rsid w:val="00B24453"/>
    <w:rsid w:val="00B453DE"/>
    <w:rsid w:val="00B61239"/>
    <w:rsid w:val="00B80A55"/>
    <w:rsid w:val="00C563CC"/>
    <w:rsid w:val="00C64765"/>
    <w:rsid w:val="00CD0B05"/>
    <w:rsid w:val="00D12370"/>
    <w:rsid w:val="00D534EF"/>
    <w:rsid w:val="00D6566B"/>
    <w:rsid w:val="00D94A58"/>
    <w:rsid w:val="00DB2AA4"/>
    <w:rsid w:val="00E03182"/>
    <w:rsid w:val="00E03AD7"/>
    <w:rsid w:val="00E61F74"/>
    <w:rsid w:val="00EA0E85"/>
    <w:rsid w:val="00EC1E98"/>
    <w:rsid w:val="00EF312F"/>
    <w:rsid w:val="00EF56D9"/>
    <w:rsid w:val="00F01DDC"/>
    <w:rsid w:val="00F0385F"/>
    <w:rsid w:val="00F30379"/>
    <w:rsid w:val="00F5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C44B9"/>
  <w15:docId w15:val="{740AB5D2-B3E9-4BB3-9778-CBA87A173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5CE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E5CE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5CE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E5CE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character" w:customStyle="1" w:styleId="2">
    <w:name w:val="Основной текст (2)_"/>
    <w:link w:val="20"/>
    <w:locked/>
    <w:rsid w:val="008E5CE7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E5CE7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hAnsi="Times New Roman"/>
      <w:b/>
      <w:bCs/>
      <w:spacing w:val="2"/>
      <w:sz w:val="22"/>
      <w:szCs w:val="22"/>
      <w:lang w:val="ru-RU"/>
    </w:rPr>
  </w:style>
  <w:style w:type="paragraph" w:styleId="a4">
    <w:name w:val="Normal (Web)"/>
    <w:basedOn w:val="a"/>
    <w:uiPriority w:val="99"/>
    <w:unhideWhenUsed/>
    <w:rsid w:val="00747454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90D4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90D40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61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1384</Words>
  <Characters>7894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Анастасія Суханова</cp:lastModifiedBy>
  <cp:revision>9</cp:revision>
  <cp:lastPrinted>2023-07-27T05:11:00Z</cp:lastPrinted>
  <dcterms:created xsi:type="dcterms:W3CDTF">2023-08-02T11:14:00Z</dcterms:created>
  <dcterms:modified xsi:type="dcterms:W3CDTF">2023-08-02T11:39:00Z</dcterms:modified>
</cp:coreProperties>
</file>